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06973" w14:textId="77777777" w:rsidR="00C27D31" w:rsidRPr="006107F2" w:rsidRDefault="00C27D31" w:rsidP="00326056">
      <w:pPr>
        <w:jc w:val="right"/>
        <w:rPr>
          <w:b/>
          <w:sz w:val="28"/>
          <w:szCs w:val="28"/>
          <w:u w:val="single"/>
        </w:rPr>
      </w:pPr>
      <w:r w:rsidRPr="006107F2">
        <w:rPr>
          <w:b/>
          <w:sz w:val="28"/>
          <w:szCs w:val="28"/>
          <w:u w:val="single"/>
        </w:rPr>
        <w:t>MODELLO “A”</w:t>
      </w:r>
    </w:p>
    <w:p w14:paraId="672A6659" w14:textId="77777777" w:rsidR="00C27D31" w:rsidRPr="00D905FB" w:rsidRDefault="00C27D31" w:rsidP="00F605FD">
      <w:pPr>
        <w:jc w:val="both"/>
      </w:pPr>
    </w:p>
    <w:p w14:paraId="0A37501D" w14:textId="77777777" w:rsidR="00E64181" w:rsidRDefault="00E64181" w:rsidP="00F605FD">
      <w:pPr>
        <w:jc w:val="both"/>
        <w:rPr>
          <w:b/>
          <w:snapToGrid w:val="0"/>
        </w:rPr>
      </w:pPr>
    </w:p>
    <w:p w14:paraId="4983374E" w14:textId="5B4798D6" w:rsidR="00A7655D" w:rsidRPr="00100D71" w:rsidRDefault="00A7655D" w:rsidP="00A7655D">
      <w:pPr>
        <w:jc w:val="both"/>
        <w:rPr>
          <w:b/>
          <w:bCs/>
          <w:szCs w:val="26"/>
        </w:rPr>
      </w:pPr>
      <w:r w:rsidRPr="009B3AF1">
        <w:rPr>
          <w:b/>
          <w:bCs/>
          <w:szCs w:val="26"/>
        </w:rPr>
        <w:t>OGGETTO:</w:t>
      </w:r>
      <w:r w:rsidRPr="00100D71">
        <w:rPr>
          <w:b/>
          <w:bCs/>
          <w:szCs w:val="26"/>
        </w:rPr>
        <w:t xml:space="preserve"> </w:t>
      </w:r>
      <w:r w:rsidR="009B3AF1" w:rsidRPr="009B3AF1">
        <w:rPr>
          <w:b/>
          <w:bCs/>
          <w:szCs w:val="26"/>
        </w:rPr>
        <w:t>PROCEDURA APERTA PER LA FORNITURA DI APPARECCHIATURE LED NEI PORTI DI CIVITAVECCHIA, FIUMICINO E GAETA.</w:t>
      </w:r>
    </w:p>
    <w:p w14:paraId="062F171F" w14:textId="5F1188F5" w:rsidR="009B3AF1" w:rsidRPr="00181E93" w:rsidRDefault="00A7655D" w:rsidP="00181E93">
      <w:pPr>
        <w:tabs>
          <w:tab w:val="left" w:pos="4536"/>
        </w:tabs>
        <w:jc w:val="both"/>
        <w:rPr>
          <w:b/>
          <w:bCs/>
          <w:sz w:val="26"/>
          <w:szCs w:val="26"/>
        </w:rPr>
      </w:pPr>
      <w:r w:rsidRPr="00100D71">
        <w:rPr>
          <w:rStyle w:val="style-type-bold1"/>
          <w:szCs w:val="26"/>
        </w:rPr>
        <w:tab/>
      </w:r>
      <w:r w:rsidRPr="00100D71">
        <w:rPr>
          <w:rStyle w:val="style-type-bold1"/>
          <w:szCs w:val="26"/>
        </w:rPr>
        <w:tab/>
      </w:r>
      <w:r w:rsidRPr="00100D71">
        <w:rPr>
          <w:rStyle w:val="style-type-bold1"/>
          <w:szCs w:val="26"/>
        </w:rPr>
        <w:tab/>
      </w:r>
      <w:r w:rsidRPr="00100D71">
        <w:rPr>
          <w:rStyle w:val="style-type-bold1"/>
          <w:szCs w:val="26"/>
        </w:rPr>
        <w:tab/>
      </w:r>
      <w:r w:rsidRPr="00100D71">
        <w:rPr>
          <w:rStyle w:val="style-type-bold1"/>
          <w:szCs w:val="26"/>
        </w:rPr>
        <w:tab/>
      </w:r>
    </w:p>
    <w:p w14:paraId="7FAF1EEC" w14:textId="793B48EE" w:rsidR="00C27D31" w:rsidRPr="00B90E5D" w:rsidRDefault="00C27D31" w:rsidP="00B76F49">
      <w:pPr>
        <w:tabs>
          <w:tab w:val="left" w:pos="8505"/>
        </w:tabs>
        <w:spacing w:line="360" w:lineRule="auto"/>
        <w:ind w:right="-1"/>
        <w:jc w:val="center"/>
        <w:rPr>
          <w:b/>
          <w:sz w:val="28"/>
        </w:rPr>
      </w:pPr>
      <w:r w:rsidRPr="00B90E5D">
        <w:rPr>
          <w:b/>
          <w:sz w:val="28"/>
        </w:rPr>
        <w:t>DICHIARAZIONE DI CUI AL</w:t>
      </w:r>
      <w:r w:rsidR="00181E93">
        <w:rPr>
          <w:b/>
          <w:sz w:val="28"/>
        </w:rPr>
        <w:t>L’ART. 23</w:t>
      </w:r>
      <w:r w:rsidR="009B3AF1">
        <w:rPr>
          <w:b/>
          <w:sz w:val="28"/>
        </w:rPr>
        <w:t xml:space="preserve"> </w:t>
      </w:r>
      <w:r w:rsidR="008274E7">
        <w:rPr>
          <w:b/>
          <w:sz w:val="28"/>
        </w:rPr>
        <w:t xml:space="preserve">DEL DISCIPLINARE PER L’AMMISSIONE ALLA PROCEDURA </w:t>
      </w:r>
    </w:p>
    <w:p w14:paraId="6F7B559F" w14:textId="0D654664" w:rsidR="00C27D31" w:rsidRDefault="00C27D31" w:rsidP="00F23848">
      <w:pPr>
        <w:tabs>
          <w:tab w:val="left" w:pos="8505"/>
        </w:tabs>
        <w:spacing w:line="360" w:lineRule="auto"/>
        <w:ind w:right="-1"/>
        <w:jc w:val="center"/>
        <w:rPr>
          <w:i/>
        </w:rPr>
      </w:pPr>
      <w:r w:rsidRPr="00B90E5D">
        <w:rPr>
          <w:i/>
        </w:rPr>
        <w:t xml:space="preserve">(Da </w:t>
      </w:r>
      <w:r w:rsidR="009A1454">
        <w:rPr>
          <w:i/>
        </w:rPr>
        <w:t>inserire</w:t>
      </w:r>
      <w:r w:rsidRPr="00B90E5D">
        <w:rPr>
          <w:i/>
        </w:rPr>
        <w:t xml:space="preserve"> </w:t>
      </w:r>
      <w:r w:rsidR="009A1454">
        <w:rPr>
          <w:i/>
        </w:rPr>
        <w:t xml:space="preserve">nella busta A, </w:t>
      </w:r>
      <w:r w:rsidRPr="00B90E5D">
        <w:rPr>
          <w:i/>
        </w:rPr>
        <w:t>debitamente compilata e sottoscritta)</w:t>
      </w:r>
    </w:p>
    <w:p w14:paraId="014A1411" w14:textId="77777777" w:rsidR="00181E93" w:rsidRPr="00181E93" w:rsidRDefault="00181E93" w:rsidP="00F23848">
      <w:pPr>
        <w:tabs>
          <w:tab w:val="left" w:pos="8505"/>
        </w:tabs>
        <w:spacing w:line="360" w:lineRule="auto"/>
        <w:ind w:right="-1"/>
        <w:jc w:val="center"/>
        <w:rPr>
          <w:i/>
        </w:rPr>
      </w:pPr>
    </w:p>
    <w:p w14:paraId="47E3C361" w14:textId="35C75F89" w:rsidR="00181E93" w:rsidRPr="00181E93" w:rsidRDefault="00181E93" w:rsidP="00181E93">
      <w:pPr>
        <w:pStyle w:val="Paragrafoelenco"/>
        <w:numPr>
          <w:ilvl w:val="0"/>
          <w:numId w:val="28"/>
        </w:numPr>
        <w:autoSpaceDE w:val="0"/>
        <w:autoSpaceDN w:val="0"/>
        <w:adjustRightInd w:val="0"/>
        <w:spacing w:line="276" w:lineRule="auto"/>
        <w:rPr>
          <w:rFonts w:eastAsiaTheme="minorEastAsia"/>
          <w:b/>
          <w:bCs/>
          <w:szCs w:val="22"/>
        </w:rPr>
      </w:pPr>
      <w:r w:rsidRPr="00181E93">
        <w:rPr>
          <w:rFonts w:eastAsiaTheme="minorEastAsia"/>
          <w:b/>
          <w:bCs/>
        </w:rPr>
        <w:t>Lotto 1 – Proiettori a LED per torri faro - CIG [</w:t>
      </w:r>
      <w:bookmarkStart w:id="0" w:name="_Hlk17793644"/>
      <w:r w:rsidRPr="00181E93">
        <w:rPr>
          <w:rFonts w:eastAsiaTheme="minorEastAsia"/>
          <w:b/>
          <w:bCs/>
          <w:szCs w:val="22"/>
        </w:rPr>
        <w:t>80124914BE</w:t>
      </w:r>
      <w:bookmarkEnd w:id="0"/>
      <w:r w:rsidRPr="00181E93">
        <w:rPr>
          <w:rFonts w:eastAsiaTheme="minorEastAsia"/>
          <w:b/>
          <w:bCs/>
          <w:szCs w:val="22"/>
        </w:rPr>
        <w:t>]</w:t>
      </w:r>
    </w:p>
    <w:p w14:paraId="07CB404D" w14:textId="320692B1" w:rsidR="00181E93" w:rsidRPr="00181E93" w:rsidRDefault="00181E93" w:rsidP="00181E93">
      <w:pPr>
        <w:pStyle w:val="Paragrafoelenco"/>
        <w:numPr>
          <w:ilvl w:val="0"/>
          <w:numId w:val="28"/>
        </w:numPr>
        <w:autoSpaceDE w:val="0"/>
        <w:autoSpaceDN w:val="0"/>
        <w:adjustRightInd w:val="0"/>
        <w:spacing w:line="276" w:lineRule="auto"/>
        <w:rPr>
          <w:rFonts w:eastAsiaTheme="minorEastAsia"/>
          <w:b/>
          <w:bCs/>
          <w:szCs w:val="22"/>
        </w:rPr>
      </w:pPr>
      <w:r w:rsidRPr="00181E93">
        <w:rPr>
          <w:rFonts w:eastAsiaTheme="minorEastAsia"/>
          <w:b/>
          <w:bCs/>
          <w:szCs w:val="22"/>
        </w:rPr>
        <w:t xml:space="preserve">Lotto 2 – Armature stradali – CIG </w:t>
      </w:r>
      <w:r w:rsidRPr="00181E93">
        <w:rPr>
          <w:rFonts w:eastAsiaTheme="minorEastAsia"/>
          <w:b/>
          <w:bCs/>
        </w:rPr>
        <w:t>[</w:t>
      </w:r>
      <w:r w:rsidRPr="00181E93">
        <w:rPr>
          <w:rFonts w:eastAsiaTheme="minorEastAsia"/>
          <w:b/>
          <w:bCs/>
          <w:szCs w:val="22"/>
        </w:rPr>
        <w:t>8012494737]</w:t>
      </w:r>
    </w:p>
    <w:p w14:paraId="4FC3B640" w14:textId="0995C140" w:rsidR="00181E93" w:rsidRPr="00181E93" w:rsidRDefault="00181E93" w:rsidP="00181E93">
      <w:pPr>
        <w:pStyle w:val="Paragrafoelenco"/>
        <w:numPr>
          <w:ilvl w:val="0"/>
          <w:numId w:val="28"/>
        </w:numPr>
        <w:autoSpaceDE w:val="0"/>
        <w:autoSpaceDN w:val="0"/>
        <w:adjustRightInd w:val="0"/>
        <w:spacing w:line="276" w:lineRule="auto"/>
        <w:rPr>
          <w:rFonts w:eastAsiaTheme="minorEastAsia"/>
          <w:b/>
          <w:bCs/>
          <w:szCs w:val="22"/>
        </w:rPr>
      </w:pPr>
      <w:r w:rsidRPr="00181E93">
        <w:rPr>
          <w:rFonts w:eastAsiaTheme="minorEastAsia"/>
          <w:b/>
          <w:bCs/>
          <w:szCs w:val="22"/>
        </w:rPr>
        <w:t xml:space="preserve">Lotto 3 – Apparecchiature varie – CIG </w:t>
      </w:r>
      <w:r w:rsidRPr="00181E93">
        <w:rPr>
          <w:rFonts w:eastAsiaTheme="minorEastAsia"/>
          <w:b/>
          <w:bCs/>
        </w:rPr>
        <w:t>[</w:t>
      </w:r>
      <w:r w:rsidRPr="00181E93">
        <w:rPr>
          <w:rFonts w:eastAsiaTheme="minorEastAsia"/>
          <w:b/>
          <w:bCs/>
          <w:szCs w:val="22"/>
        </w:rPr>
        <w:t>8012500C29]</w:t>
      </w:r>
    </w:p>
    <w:p w14:paraId="53F743D5" w14:textId="171237D1" w:rsidR="00181E93" w:rsidRPr="00181E93" w:rsidRDefault="00181E93" w:rsidP="00181E93">
      <w:pPr>
        <w:pStyle w:val="Paragrafoelenco"/>
        <w:autoSpaceDE w:val="0"/>
        <w:autoSpaceDN w:val="0"/>
        <w:adjustRightInd w:val="0"/>
        <w:spacing w:line="276" w:lineRule="auto"/>
        <w:ind w:left="1695"/>
        <w:rPr>
          <w:rFonts w:eastAsiaTheme="minorEastAsia"/>
          <w:i/>
          <w:iCs/>
          <w:szCs w:val="22"/>
        </w:rPr>
      </w:pPr>
      <w:r w:rsidRPr="00181E93">
        <w:rPr>
          <w:rFonts w:eastAsiaTheme="minorEastAsia"/>
          <w:i/>
          <w:iCs/>
          <w:szCs w:val="22"/>
        </w:rPr>
        <w:t>(Indicare il Lotto a cui si intende partecipare, si possono indicare più Lotti)</w:t>
      </w:r>
    </w:p>
    <w:p w14:paraId="6A05A809" w14:textId="77777777" w:rsidR="00C27D31" w:rsidRDefault="00C27D31" w:rsidP="00D82168">
      <w:pPr>
        <w:tabs>
          <w:tab w:val="left" w:pos="5760"/>
          <w:tab w:val="left" w:pos="6660"/>
        </w:tabs>
        <w:spacing w:after="60" w:line="312" w:lineRule="auto"/>
        <w:jc w:val="both"/>
      </w:pPr>
    </w:p>
    <w:p w14:paraId="795BA92D" w14:textId="77777777" w:rsidR="00C27D31" w:rsidRDefault="00C27D31" w:rsidP="00D82168">
      <w:pPr>
        <w:tabs>
          <w:tab w:val="left" w:pos="5760"/>
          <w:tab w:val="left" w:pos="6660"/>
        </w:tabs>
        <w:spacing w:after="60" w:line="312" w:lineRule="auto"/>
        <w:jc w:val="both"/>
      </w:pPr>
      <w:r>
        <w:t xml:space="preserve">Il/la sottoscritto/a: ____________________________________________________ nato/a </w:t>
      </w:r>
      <w:proofErr w:type="spellStart"/>
      <w:r w:rsidR="00E60A39">
        <w:t>a</w:t>
      </w:r>
      <w:proofErr w:type="spellEnd"/>
      <w:r>
        <w:t xml:space="preserve">________________________ il ___/___/_______ residente in ______________________ </w:t>
      </w:r>
      <w:r w:rsidR="00C45FED">
        <w:t>V</w:t>
      </w:r>
      <w:r>
        <w:t>ia __________________________ civico ____ Cap _________ Prov</w:t>
      </w:r>
      <w:r w:rsidR="00C45FED">
        <w:t>incia</w:t>
      </w:r>
      <w:r>
        <w:t xml:space="preserve"> ___________ con </w:t>
      </w:r>
      <w:r w:rsidR="00C45FED">
        <w:t>C</w:t>
      </w:r>
      <w:r>
        <w:t xml:space="preserve">odice </w:t>
      </w:r>
      <w:r w:rsidR="00C45FED">
        <w:t>F</w:t>
      </w:r>
      <w:r>
        <w:t xml:space="preserve">iscale ____________________________________ in qualità di </w:t>
      </w:r>
      <w:r>
        <w:rPr>
          <w:i/>
          <w:sz w:val="20"/>
          <w:szCs w:val="20"/>
        </w:rPr>
        <w:t>(titolare, Legale Rappresentante, procuratore, altro)</w:t>
      </w:r>
      <w:r>
        <w:t xml:space="preserve"> ________________________________________________</w:t>
      </w:r>
      <w:r w:rsidR="00C45FED">
        <w:t>_________________________</w:t>
      </w:r>
      <w:r>
        <w:t>dell</w:t>
      </w:r>
      <w:r w:rsidR="00C45FED">
        <w:t>’</w:t>
      </w:r>
      <w:r>
        <w:t>Impresa _____________________________________________________</w:t>
      </w:r>
      <w:r w:rsidR="00C45FED">
        <w:t>_____________________</w:t>
      </w:r>
      <w:r>
        <w:t>con sede in _______________________________</w:t>
      </w:r>
      <w:r w:rsidR="00C45FED">
        <w:t xml:space="preserve"> </w:t>
      </w:r>
      <w:r>
        <w:t>Prov</w:t>
      </w:r>
      <w:r w:rsidR="00C45FED">
        <w:t xml:space="preserve">incia </w:t>
      </w:r>
      <w:r>
        <w:t>________________________</w:t>
      </w:r>
      <w:r w:rsidR="00C45FED">
        <w:t xml:space="preserve"> </w:t>
      </w:r>
      <w:r>
        <w:t xml:space="preserve">indirizzo </w:t>
      </w:r>
      <w:r w:rsidR="00C45FED">
        <w:t>____________-____</w:t>
      </w:r>
      <w:r>
        <w:t>_________________________________________________ Cap. _________________ P. I.V.A. _______________________________________ C.F. ____________________________ e-mail (</w:t>
      </w:r>
      <w:proofErr w:type="spellStart"/>
      <w:r>
        <w:t>pec</w:t>
      </w:r>
      <w:proofErr w:type="spellEnd"/>
      <w:r>
        <w:t>) _____________________</w:t>
      </w:r>
      <w:r w:rsidR="00C45FED">
        <w:t>______</w:t>
      </w:r>
      <w:r>
        <w:t xml:space="preserve"> e-mail _____________________ telefono _______________</w:t>
      </w:r>
      <w:r w:rsidR="00C45FED">
        <w:t>_____</w:t>
      </w:r>
      <w:r>
        <w:t xml:space="preserve"> fax _______________________</w:t>
      </w:r>
      <w:r w:rsidR="00C45FED">
        <w:t>.</w:t>
      </w:r>
    </w:p>
    <w:p w14:paraId="6990CFD7" w14:textId="77777777" w:rsidR="00C27D31" w:rsidRPr="006B14AC" w:rsidRDefault="006B14AC" w:rsidP="00D82168">
      <w:pPr>
        <w:autoSpaceDE w:val="0"/>
        <w:autoSpaceDN w:val="0"/>
        <w:adjustRightInd w:val="0"/>
        <w:spacing w:after="60" w:line="312" w:lineRule="auto"/>
        <w:rPr>
          <w:color w:val="000000"/>
        </w:rPr>
      </w:pPr>
      <w:r w:rsidRPr="006B14AC">
        <w:t xml:space="preserve">Si precisa </w:t>
      </w:r>
      <w:proofErr w:type="gramStart"/>
      <w:r w:rsidRPr="006B14AC">
        <w:t>che ,</w:t>
      </w:r>
      <w:proofErr w:type="gramEnd"/>
      <w:r w:rsidR="00C27D31" w:rsidRPr="006B14AC">
        <w:t xml:space="preserve"> il domicilio eletto per le comunicazioni:</w:t>
      </w:r>
      <w:r w:rsidRPr="006B14AC">
        <w:rPr>
          <w:color w:val="000000"/>
        </w:rPr>
        <w:t xml:space="preserve"> </w:t>
      </w:r>
    </w:p>
    <w:p w14:paraId="366319E9" w14:textId="77777777" w:rsidR="00C27D31" w:rsidRDefault="00C27D31" w:rsidP="00D82168">
      <w:pPr>
        <w:numPr>
          <w:ilvl w:val="0"/>
          <w:numId w:val="5"/>
        </w:numPr>
        <w:tabs>
          <w:tab w:val="clear" w:pos="1920"/>
          <w:tab w:val="left" w:pos="360"/>
        </w:tabs>
        <w:autoSpaceDE w:val="0"/>
        <w:autoSpaceDN w:val="0"/>
        <w:adjustRightInd w:val="0"/>
        <w:spacing w:after="60" w:line="312" w:lineRule="auto"/>
        <w:ind w:left="360"/>
        <w:rPr>
          <w:color w:val="000000"/>
        </w:rPr>
      </w:pPr>
      <w:r>
        <w:rPr>
          <w:color w:val="000000"/>
        </w:rPr>
        <w:t>Corrisponde a quello indicato nell’anagrafica della Società</w:t>
      </w:r>
    </w:p>
    <w:p w14:paraId="29A2B224" w14:textId="77777777" w:rsidR="00C27D31" w:rsidRDefault="00C27D31" w:rsidP="00D82168">
      <w:pPr>
        <w:numPr>
          <w:ilvl w:val="0"/>
          <w:numId w:val="5"/>
        </w:numPr>
        <w:tabs>
          <w:tab w:val="clear" w:pos="1920"/>
          <w:tab w:val="left" w:pos="360"/>
        </w:tabs>
        <w:autoSpaceDE w:val="0"/>
        <w:autoSpaceDN w:val="0"/>
        <w:adjustRightInd w:val="0"/>
        <w:spacing w:after="60" w:line="312" w:lineRule="auto"/>
        <w:ind w:left="360"/>
        <w:rPr>
          <w:color w:val="000000"/>
        </w:rPr>
      </w:pPr>
      <w:r>
        <w:rPr>
          <w:color w:val="000000"/>
        </w:rPr>
        <w:t xml:space="preserve">L’indirizzo per le comunicazioni è il seguente: </w:t>
      </w:r>
    </w:p>
    <w:p w14:paraId="3A2AA08D" w14:textId="77777777" w:rsidR="00C27D31" w:rsidRPr="00E66E53" w:rsidRDefault="00C27D31" w:rsidP="00D82168">
      <w:pPr>
        <w:tabs>
          <w:tab w:val="left" w:pos="360"/>
        </w:tabs>
        <w:autoSpaceDE w:val="0"/>
        <w:autoSpaceDN w:val="0"/>
        <w:adjustRightInd w:val="0"/>
        <w:spacing w:after="60" w:line="312" w:lineRule="auto"/>
        <w:ind w:left="357"/>
        <w:jc w:val="both"/>
        <w:rPr>
          <w:color w:val="000000"/>
        </w:rPr>
      </w:pPr>
      <w:r>
        <w:t>Comune _____________________________________________ Cap. ___________ Prov</w:t>
      </w:r>
      <w:r w:rsidR="009A5641">
        <w:t>incia</w:t>
      </w:r>
      <w:r>
        <w:t xml:space="preserve"> ______ Via</w:t>
      </w:r>
      <w:r w:rsidR="009A5641">
        <w:t xml:space="preserve"> _____</w:t>
      </w:r>
      <w:r>
        <w:t>______________________________________</w:t>
      </w:r>
      <w:r w:rsidR="009A5641">
        <w:t>___________________</w:t>
      </w:r>
      <w:r>
        <w:t xml:space="preserve"> e-mail (</w:t>
      </w:r>
      <w:proofErr w:type="spellStart"/>
      <w:r>
        <w:t>pec</w:t>
      </w:r>
      <w:proofErr w:type="spellEnd"/>
      <w:r>
        <w:t>) _____________________________</w:t>
      </w:r>
      <w:r w:rsidR="009A5641">
        <w:t>_____</w:t>
      </w:r>
      <w:r>
        <w:t xml:space="preserve"> e-mail </w:t>
      </w:r>
      <w:r w:rsidR="009A5641">
        <w:t>___</w:t>
      </w:r>
      <w:r>
        <w:t>__________________________ telefono _______________</w:t>
      </w:r>
      <w:r w:rsidR="009A5641">
        <w:t>____</w:t>
      </w:r>
      <w:r>
        <w:t xml:space="preserve"> fax _______________________</w:t>
      </w:r>
      <w:r w:rsidR="009A5641">
        <w:t>.</w:t>
      </w:r>
    </w:p>
    <w:p w14:paraId="124D1792" w14:textId="77777777" w:rsidR="00C27D31" w:rsidRPr="00D82168" w:rsidRDefault="00C27D31" w:rsidP="00D82168">
      <w:pPr>
        <w:tabs>
          <w:tab w:val="left" w:pos="5760"/>
          <w:tab w:val="left" w:pos="6660"/>
        </w:tabs>
        <w:spacing w:after="60" w:line="312" w:lineRule="auto"/>
        <w:jc w:val="both"/>
        <w:rPr>
          <w:b/>
          <w:i/>
        </w:rPr>
      </w:pPr>
      <w:r w:rsidRPr="00D82168">
        <w:rPr>
          <w:b/>
          <w:i/>
        </w:rPr>
        <w:t>Ai sensi degli artt. 46 e 47 del D.P.R. del 28 dicembre 2000 n. 445, consapevole delle sanzioni penali previste dagli artt. 75 e 76 del medesimo D.P.R. n. 445/2000 per le ipotesi di falsità in atti e dichiarazioni mendaci ivi indicate,</w:t>
      </w:r>
    </w:p>
    <w:p w14:paraId="68C73323" w14:textId="77777777" w:rsidR="001921F0" w:rsidRDefault="00C27D31" w:rsidP="00D82168">
      <w:pPr>
        <w:tabs>
          <w:tab w:val="left" w:pos="0"/>
          <w:tab w:val="left" w:pos="540"/>
        </w:tabs>
        <w:spacing w:after="60" w:line="312" w:lineRule="auto"/>
        <w:ind w:left="540"/>
        <w:jc w:val="center"/>
        <w:rPr>
          <w:b/>
          <w:sz w:val="28"/>
        </w:rPr>
      </w:pPr>
      <w:r w:rsidRPr="00B90E5D">
        <w:rPr>
          <w:b/>
          <w:sz w:val="28"/>
        </w:rPr>
        <w:t>DICHIARA</w:t>
      </w:r>
    </w:p>
    <w:p w14:paraId="0FA321E1" w14:textId="77777777" w:rsidR="00C41DE7" w:rsidRPr="00963BE5" w:rsidRDefault="00C41DE7" w:rsidP="00D82168">
      <w:pPr>
        <w:tabs>
          <w:tab w:val="left" w:pos="0"/>
          <w:tab w:val="left" w:pos="540"/>
        </w:tabs>
        <w:spacing w:after="60" w:line="312" w:lineRule="auto"/>
        <w:rPr>
          <w:b/>
          <w:sz w:val="28"/>
        </w:rPr>
      </w:pPr>
      <w:r w:rsidRPr="00963BE5">
        <w:rPr>
          <w:b/>
        </w:rPr>
        <w:tab/>
        <w:t xml:space="preserve">Di non trovarsi in nessuna delle situazioni di cui all’articolo 80 </w:t>
      </w:r>
      <w:r w:rsidR="00E60A39">
        <w:rPr>
          <w:b/>
        </w:rPr>
        <w:t>del D.L</w:t>
      </w:r>
      <w:r w:rsidRPr="00963BE5">
        <w:rPr>
          <w:b/>
        </w:rPr>
        <w:t>gs n. 50/2016;</w:t>
      </w:r>
    </w:p>
    <w:p w14:paraId="68F848EB" w14:textId="77777777" w:rsidR="00C41DE7" w:rsidRPr="00963BE5" w:rsidRDefault="00C41DE7" w:rsidP="00D82168">
      <w:pPr>
        <w:spacing w:after="60" w:line="312" w:lineRule="auto"/>
      </w:pPr>
      <w:r w:rsidRPr="00963BE5">
        <w:t>In particolare:</w:t>
      </w:r>
    </w:p>
    <w:p w14:paraId="0DC10DBD" w14:textId="77777777" w:rsidR="00C27D31" w:rsidRDefault="00C27D31" w:rsidP="00D82168">
      <w:pPr>
        <w:spacing w:after="60" w:line="312" w:lineRule="auto"/>
        <w:jc w:val="both"/>
      </w:pPr>
      <w:r w:rsidRPr="00996F26">
        <w:t>Che</w:t>
      </w:r>
      <w:r>
        <w:t xml:space="preserve"> i</w:t>
      </w:r>
      <w:r>
        <w:rPr>
          <w:b/>
        </w:rPr>
        <w:t xml:space="preserve"> </w:t>
      </w:r>
      <w:r w:rsidRPr="0049045A">
        <w:t>dati identificativi dell</w:t>
      </w:r>
      <w:r>
        <w:t>a Società</w:t>
      </w:r>
      <w:r w:rsidRPr="0049045A">
        <w:t xml:space="preserve"> sono:</w:t>
      </w:r>
    </w:p>
    <w:p w14:paraId="1A37B73E" w14:textId="77777777" w:rsidR="00C27D31" w:rsidRDefault="00C27D31" w:rsidP="00D82168">
      <w:pPr>
        <w:spacing w:after="60" w:line="312" w:lineRule="auto"/>
        <w:jc w:val="both"/>
      </w:pPr>
      <w:r>
        <w:lastRenderedPageBreak/>
        <w:t>Iscrizione al n. __________ del Registro delle Imprese della C.C.I.A.A. di _________________________ a decorrere dalla data del _________________ Numero di iscrizione: _________________________ Forma giuridica: _________________________ Costituita con Atto: ___________________________ Durata della Società (data termine): ____/____/_______</w:t>
      </w:r>
    </w:p>
    <w:p w14:paraId="424E5BEA" w14:textId="77777777" w:rsidR="00C27D31" w:rsidRDefault="00C27D31" w:rsidP="00D82168">
      <w:pPr>
        <w:spacing w:after="60" w:line="312" w:lineRule="auto"/>
      </w:pPr>
      <w:r>
        <w:t>Oggetto sociale: _______________________________________________________________________ __________________________________________________________________________________________________________________________________________________________________________</w:t>
      </w:r>
    </w:p>
    <w:p w14:paraId="43B192F5" w14:textId="77777777" w:rsidR="00C27D31" w:rsidRDefault="00C27D31" w:rsidP="00D82168">
      <w:pPr>
        <w:spacing w:after="60" w:line="312" w:lineRule="auto"/>
      </w:pPr>
      <w:r>
        <w:t>Attività esercitata: 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AF6C24" w14:textId="77777777" w:rsidR="00C27D31" w:rsidRPr="0031331F" w:rsidRDefault="00C27D31" w:rsidP="00D82168">
      <w:pPr>
        <w:spacing w:after="60" w:line="312" w:lineRule="auto"/>
        <w:rPr>
          <w:b/>
          <w:szCs w:val="20"/>
          <w:u w:val="single"/>
        </w:rPr>
      </w:pPr>
      <w:r w:rsidRPr="0031331F">
        <w:rPr>
          <w:b/>
          <w:szCs w:val="20"/>
          <w:u w:val="single"/>
        </w:rPr>
        <w:t>Posizione INPS</w:t>
      </w:r>
    </w:p>
    <w:p w14:paraId="5C662BB7" w14:textId="77777777" w:rsidR="00C27D31" w:rsidRPr="0031331F" w:rsidRDefault="00C27D31" w:rsidP="00D82168">
      <w:pPr>
        <w:numPr>
          <w:ilvl w:val="0"/>
          <w:numId w:val="6"/>
        </w:numPr>
        <w:spacing w:after="60" w:line="312" w:lineRule="auto"/>
        <w:ind w:left="567" w:hanging="567"/>
        <w:rPr>
          <w:i/>
          <w:szCs w:val="20"/>
        </w:rPr>
      </w:pPr>
      <w:r w:rsidRPr="0031331F">
        <w:rPr>
          <w:i/>
          <w:szCs w:val="20"/>
        </w:rPr>
        <w:t>(impresa con lavoratori dipendenti)</w:t>
      </w:r>
    </w:p>
    <w:p w14:paraId="5A3D4E4F" w14:textId="77777777" w:rsidR="00C27D31" w:rsidRPr="0031331F" w:rsidRDefault="00C27D31" w:rsidP="00D82168">
      <w:pPr>
        <w:spacing w:after="60" w:line="312" w:lineRule="auto"/>
        <w:jc w:val="both"/>
        <w:rPr>
          <w:szCs w:val="20"/>
        </w:rPr>
      </w:pPr>
      <w:r w:rsidRPr="0031331F">
        <w:rPr>
          <w:szCs w:val="20"/>
        </w:rPr>
        <w:t>Matricola</w:t>
      </w:r>
      <w:r>
        <w:rPr>
          <w:szCs w:val="20"/>
        </w:rPr>
        <w:t xml:space="preserve"> __________________</w:t>
      </w:r>
      <w:r w:rsidRPr="0031331F">
        <w:rPr>
          <w:szCs w:val="20"/>
        </w:rPr>
        <w:t xml:space="preserve"> Sede di appartenenza</w:t>
      </w:r>
      <w:r>
        <w:rPr>
          <w:szCs w:val="20"/>
        </w:rPr>
        <w:t xml:space="preserve"> ____________________________ n</w:t>
      </w:r>
      <w:r w:rsidRPr="0031331F">
        <w:rPr>
          <w:szCs w:val="20"/>
        </w:rPr>
        <w:t>. dipendenti totali da libro (media degli ultimi sei mesi)</w:t>
      </w:r>
      <w:r>
        <w:rPr>
          <w:szCs w:val="20"/>
        </w:rPr>
        <w:t xml:space="preserve"> _________ , d</w:t>
      </w:r>
      <w:r w:rsidRPr="0031331F">
        <w:rPr>
          <w:szCs w:val="20"/>
        </w:rPr>
        <w:t xml:space="preserve">ichiara di essere in regola, ancorché autorizzato alla dilazione, con il versamento della contribuzione dovuta a tutto il </w:t>
      </w:r>
      <w:r>
        <w:rPr>
          <w:szCs w:val="20"/>
        </w:rPr>
        <w:t>____/____/______</w:t>
      </w:r>
    </w:p>
    <w:p w14:paraId="654FFC3A" w14:textId="77777777" w:rsidR="00C27D31" w:rsidRPr="0031331F" w:rsidRDefault="00C27D31" w:rsidP="00D82168">
      <w:pPr>
        <w:numPr>
          <w:ilvl w:val="0"/>
          <w:numId w:val="6"/>
        </w:numPr>
        <w:spacing w:after="60" w:line="312" w:lineRule="auto"/>
        <w:ind w:left="567" w:hanging="567"/>
        <w:rPr>
          <w:i/>
          <w:szCs w:val="20"/>
        </w:rPr>
      </w:pPr>
      <w:r w:rsidRPr="0031331F">
        <w:rPr>
          <w:i/>
          <w:szCs w:val="20"/>
        </w:rPr>
        <w:t>(impresa individuale)</w:t>
      </w:r>
    </w:p>
    <w:p w14:paraId="75329EF6" w14:textId="77777777" w:rsidR="00C27D31" w:rsidRPr="0031331F" w:rsidRDefault="00C27D31" w:rsidP="00D82168">
      <w:pPr>
        <w:spacing w:after="60" w:line="312" w:lineRule="auto"/>
        <w:rPr>
          <w:szCs w:val="20"/>
        </w:rPr>
      </w:pPr>
      <w:r w:rsidRPr="0031331F">
        <w:rPr>
          <w:szCs w:val="20"/>
        </w:rPr>
        <w:t>P.I</w:t>
      </w:r>
      <w:r>
        <w:rPr>
          <w:szCs w:val="20"/>
        </w:rPr>
        <w:t>. ___________________</w:t>
      </w:r>
      <w:r w:rsidRPr="0031331F">
        <w:rPr>
          <w:szCs w:val="20"/>
        </w:rPr>
        <w:t xml:space="preserve"> </w:t>
      </w:r>
      <w:proofErr w:type="spellStart"/>
      <w:r w:rsidRPr="0031331F">
        <w:rPr>
          <w:szCs w:val="20"/>
        </w:rPr>
        <w:t>Coll</w:t>
      </w:r>
      <w:proofErr w:type="spellEnd"/>
      <w:r w:rsidRPr="0031331F">
        <w:rPr>
          <w:szCs w:val="20"/>
        </w:rPr>
        <w:t xml:space="preserve">. </w:t>
      </w:r>
      <w:proofErr w:type="spellStart"/>
      <w:r w:rsidRPr="0031331F">
        <w:rPr>
          <w:szCs w:val="20"/>
        </w:rPr>
        <w:t>Fam</w:t>
      </w:r>
      <w:proofErr w:type="spellEnd"/>
      <w:r>
        <w:rPr>
          <w:szCs w:val="20"/>
        </w:rPr>
        <w:t xml:space="preserve"> ___________________________________</w:t>
      </w:r>
    </w:p>
    <w:p w14:paraId="2CDE1FA9" w14:textId="77777777" w:rsidR="00C27D31" w:rsidRPr="0031331F" w:rsidRDefault="00C27D31" w:rsidP="00D82168">
      <w:pPr>
        <w:spacing w:after="60" w:line="312" w:lineRule="auto"/>
        <w:jc w:val="both"/>
        <w:rPr>
          <w:szCs w:val="20"/>
        </w:rPr>
      </w:pPr>
      <w:r w:rsidRPr="0031331F">
        <w:rPr>
          <w:szCs w:val="20"/>
        </w:rPr>
        <w:t xml:space="preserve">Dichiara di essere in regola con il versamento della contribuzione dovuta a tutto il </w:t>
      </w:r>
      <w:r>
        <w:rPr>
          <w:szCs w:val="20"/>
        </w:rPr>
        <w:t>____/____/______</w:t>
      </w:r>
    </w:p>
    <w:p w14:paraId="34E135CC" w14:textId="77777777" w:rsidR="00C27D31" w:rsidRPr="0031331F" w:rsidRDefault="00C27D31" w:rsidP="00D82168">
      <w:pPr>
        <w:numPr>
          <w:ilvl w:val="0"/>
          <w:numId w:val="6"/>
        </w:numPr>
        <w:spacing w:after="60" w:line="312" w:lineRule="auto"/>
        <w:ind w:left="567" w:hanging="567"/>
        <w:rPr>
          <w:i/>
          <w:szCs w:val="20"/>
        </w:rPr>
      </w:pPr>
      <w:r w:rsidRPr="0031331F">
        <w:rPr>
          <w:i/>
          <w:szCs w:val="20"/>
        </w:rPr>
        <w:t>(impresa artigiana in forma societaria)</w:t>
      </w:r>
    </w:p>
    <w:p w14:paraId="3CA992C8" w14:textId="77777777" w:rsidR="00C27D31" w:rsidRPr="0031331F" w:rsidRDefault="00C27D31" w:rsidP="00D82168">
      <w:pPr>
        <w:spacing w:after="60" w:line="312" w:lineRule="auto"/>
        <w:jc w:val="both"/>
        <w:rPr>
          <w:szCs w:val="20"/>
        </w:rPr>
      </w:pPr>
      <w:r w:rsidRPr="0031331F">
        <w:rPr>
          <w:szCs w:val="20"/>
        </w:rPr>
        <w:t>P.A</w:t>
      </w:r>
      <w:r>
        <w:rPr>
          <w:szCs w:val="20"/>
        </w:rPr>
        <w:t>. _____________________________________ P</w:t>
      </w:r>
      <w:r w:rsidRPr="0031331F">
        <w:rPr>
          <w:szCs w:val="20"/>
        </w:rPr>
        <w:t>.A</w:t>
      </w:r>
      <w:r>
        <w:rPr>
          <w:szCs w:val="20"/>
        </w:rPr>
        <w:t xml:space="preserve">. ______________________________________ </w:t>
      </w:r>
      <w:r w:rsidRPr="0031331F">
        <w:rPr>
          <w:szCs w:val="20"/>
        </w:rPr>
        <w:t xml:space="preserve">Dichiara di essere in regola con il versamento della contribuzione dovuta a tutto il </w:t>
      </w:r>
      <w:r>
        <w:rPr>
          <w:szCs w:val="20"/>
        </w:rPr>
        <w:t>____/____/______</w:t>
      </w:r>
    </w:p>
    <w:p w14:paraId="610FD515" w14:textId="77777777" w:rsidR="00C27D31" w:rsidRPr="0031331F" w:rsidRDefault="00C27D31" w:rsidP="00D82168">
      <w:pPr>
        <w:spacing w:after="60" w:line="312" w:lineRule="auto"/>
        <w:rPr>
          <w:b/>
          <w:szCs w:val="20"/>
          <w:u w:val="single"/>
        </w:rPr>
      </w:pPr>
      <w:r w:rsidRPr="0031331F">
        <w:rPr>
          <w:b/>
          <w:szCs w:val="20"/>
          <w:u w:val="single"/>
        </w:rPr>
        <w:t>Posizione INAIL</w:t>
      </w:r>
    </w:p>
    <w:p w14:paraId="55794699" w14:textId="77777777" w:rsidR="00C27D31" w:rsidRPr="0031331F" w:rsidRDefault="00C27D31" w:rsidP="00D82168">
      <w:pPr>
        <w:spacing w:after="60" w:line="312" w:lineRule="auto"/>
        <w:jc w:val="both"/>
        <w:rPr>
          <w:szCs w:val="20"/>
        </w:rPr>
      </w:pPr>
      <w:r w:rsidRPr="0031331F">
        <w:rPr>
          <w:szCs w:val="20"/>
        </w:rPr>
        <w:t>Codice Ditta</w:t>
      </w:r>
      <w:r>
        <w:rPr>
          <w:szCs w:val="20"/>
        </w:rPr>
        <w:t xml:space="preserve"> ____________________</w:t>
      </w:r>
      <w:r w:rsidRPr="0031331F">
        <w:rPr>
          <w:szCs w:val="20"/>
        </w:rPr>
        <w:t>/ sede di appartenenza</w:t>
      </w:r>
      <w:r>
        <w:rPr>
          <w:szCs w:val="20"/>
        </w:rPr>
        <w:t xml:space="preserve"> __________________________</w:t>
      </w:r>
      <w:r w:rsidRPr="0031331F">
        <w:rPr>
          <w:szCs w:val="20"/>
        </w:rPr>
        <w:t xml:space="preserve"> </w:t>
      </w:r>
      <w:proofErr w:type="spellStart"/>
      <w:r w:rsidRPr="0031331F">
        <w:rPr>
          <w:szCs w:val="20"/>
        </w:rPr>
        <w:t>Pat</w:t>
      </w:r>
      <w:proofErr w:type="spellEnd"/>
      <w:r w:rsidRPr="0031331F">
        <w:rPr>
          <w:szCs w:val="20"/>
        </w:rPr>
        <w:t xml:space="preserve"> </w:t>
      </w:r>
      <w:r>
        <w:rPr>
          <w:szCs w:val="20"/>
        </w:rPr>
        <w:t>________________________</w:t>
      </w:r>
    </w:p>
    <w:p w14:paraId="015C16C4" w14:textId="77777777" w:rsidR="00C27D31" w:rsidRPr="0031331F" w:rsidRDefault="00C27D31" w:rsidP="00D82168">
      <w:pPr>
        <w:spacing w:after="60" w:line="312" w:lineRule="auto"/>
        <w:rPr>
          <w:szCs w:val="20"/>
        </w:rPr>
      </w:pPr>
      <w:r w:rsidRPr="0031331F">
        <w:rPr>
          <w:szCs w:val="20"/>
        </w:rPr>
        <w:t>Denuncia Retribuzioni anno prec. (</w:t>
      </w:r>
      <w:proofErr w:type="spellStart"/>
      <w:r w:rsidRPr="0031331F">
        <w:rPr>
          <w:szCs w:val="20"/>
        </w:rPr>
        <w:t>mod</w:t>
      </w:r>
      <w:proofErr w:type="spellEnd"/>
      <w:r w:rsidRPr="0031331F">
        <w:rPr>
          <w:szCs w:val="20"/>
        </w:rPr>
        <w:t xml:space="preserve">. 10 SM) </w:t>
      </w:r>
      <w:proofErr w:type="gramStart"/>
      <w:r w:rsidRPr="0031331F">
        <w:rPr>
          <w:szCs w:val="20"/>
        </w:rPr>
        <w:t>Euro</w:t>
      </w:r>
      <w:proofErr w:type="gramEnd"/>
      <w:r>
        <w:rPr>
          <w:szCs w:val="20"/>
        </w:rPr>
        <w:t xml:space="preserve"> ___________________________</w:t>
      </w:r>
    </w:p>
    <w:p w14:paraId="08141BF0" w14:textId="77777777" w:rsidR="00C27D31" w:rsidRPr="0031331F" w:rsidRDefault="002802FC" w:rsidP="00D82168">
      <w:pPr>
        <w:spacing w:after="60" w:line="312" w:lineRule="auto"/>
        <w:rPr>
          <w:szCs w:val="20"/>
        </w:rPr>
      </w:pPr>
      <w:r>
        <w:rPr>
          <w:noProof/>
        </w:rPr>
        <mc:AlternateContent>
          <mc:Choice Requires="wps">
            <w:drawing>
              <wp:anchor distT="0" distB="0" distL="114300" distR="114300" simplePos="0" relativeHeight="251658240" behindDoc="0" locked="0" layoutInCell="1" allowOverlap="1" wp14:anchorId="29B7880E" wp14:editId="00EB47BF">
                <wp:simplePos x="0" y="0"/>
                <wp:positionH relativeFrom="column">
                  <wp:posOffset>2239010</wp:posOffset>
                </wp:positionH>
                <wp:positionV relativeFrom="paragraph">
                  <wp:posOffset>254635</wp:posOffset>
                </wp:positionV>
                <wp:extent cx="248920" cy="206375"/>
                <wp:effectExtent l="0" t="0" r="17780" b="222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6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C2091" id="Rectangle 2" o:spid="_x0000_s1026" style="position:absolute;margin-left:176.3pt;margin-top:20.05pt;width:19.6pt;height: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" filled="f"/>
            </w:pict>
          </mc:Fallback>
        </mc:AlternateContent>
      </w:r>
      <w:r>
        <w:rPr>
          <w:noProof/>
        </w:rPr>
        <mc:AlternateContent>
          <mc:Choice Requires="wps">
            <w:drawing>
              <wp:anchor distT="0" distB="0" distL="114300" distR="114300" simplePos="0" relativeHeight="251657216" behindDoc="0" locked="0" layoutInCell="1" allowOverlap="1" wp14:anchorId="5D2C28E0" wp14:editId="022905F4">
                <wp:simplePos x="0" y="0"/>
                <wp:positionH relativeFrom="column">
                  <wp:posOffset>1298575</wp:posOffset>
                </wp:positionH>
                <wp:positionV relativeFrom="paragraph">
                  <wp:posOffset>254000</wp:posOffset>
                </wp:positionV>
                <wp:extent cx="248920" cy="206375"/>
                <wp:effectExtent l="0" t="0" r="17780" b="222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6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0141C" id="Rectangle 2" o:spid="_x0000_s1026" style="position:absolute;margin-left:102.25pt;margin-top:20pt;width:19.6pt;height:1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" filled="f"/>
            </w:pict>
          </mc:Fallback>
        </mc:AlternateContent>
      </w:r>
      <w:r w:rsidR="00C27D31" w:rsidRPr="0031331F">
        <w:rPr>
          <w:szCs w:val="20"/>
        </w:rPr>
        <w:t xml:space="preserve">Retribuzioni presunte anno in corso </w:t>
      </w:r>
      <w:proofErr w:type="gramStart"/>
      <w:r w:rsidR="00C27D31" w:rsidRPr="0031331F">
        <w:rPr>
          <w:szCs w:val="20"/>
        </w:rPr>
        <w:t>Euro</w:t>
      </w:r>
      <w:proofErr w:type="gramEnd"/>
      <w:r w:rsidR="00C27D31">
        <w:rPr>
          <w:szCs w:val="20"/>
        </w:rPr>
        <w:t xml:space="preserve"> ____________________________</w:t>
      </w:r>
    </w:p>
    <w:p w14:paraId="6F9F1D00" w14:textId="77777777" w:rsidR="00C27D31" w:rsidRPr="0031331F" w:rsidRDefault="00C27D31" w:rsidP="00D82168">
      <w:pPr>
        <w:spacing w:after="60" w:line="312" w:lineRule="auto"/>
        <w:rPr>
          <w:szCs w:val="20"/>
        </w:rPr>
      </w:pPr>
      <w:r w:rsidRPr="0031331F">
        <w:rPr>
          <w:szCs w:val="20"/>
        </w:rPr>
        <w:t xml:space="preserve">Pagamento rateale: </w:t>
      </w:r>
      <w:r w:rsidRPr="0031331F">
        <w:rPr>
          <w:szCs w:val="20"/>
        </w:rPr>
        <w:tab/>
        <w:t>SI</w:t>
      </w:r>
      <w:r w:rsidRPr="0031331F">
        <w:rPr>
          <w:szCs w:val="20"/>
        </w:rPr>
        <w:tab/>
      </w:r>
      <w:r w:rsidRPr="0031331F">
        <w:rPr>
          <w:szCs w:val="20"/>
        </w:rPr>
        <w:tab/>
        <w:t>NO</w:t>
      </w:r>
    </w:p>
    <w:p w14:paraId="03CEB954" w14:textId="77777777" w:rsidR="00C27D31" w:rsidRPr="0031331F" w:rsidRDefault="00C27D31" w:rsidP="00D82168">
      <w:pPr>
        <w:spacing w:after="60" w:line="312" w:lineRule="auto"/>
        <w:jc w:val="both"/>
        <w:rPr>
          <w:szCs w:val="20"/>
        </w:rPr>
      </w:pPr>
      <w:proofErr w:type="spellStart"/>
      <w:r w:rsidRPr="0031331F">
        <w:rPr>
          <w:szCs w:val="20"/>
        </w:rPr>
        <w:t>Mod</w:t>
      </w:r>
      <w:proofErr w:type="spellEnd"/>
      <w:r w:rsidRPr="0031331F">
        <w:rPr>
          <w:szCs w:val="20"/>
        </w:rPr>
        <w:t>. F.24: importo a debito versato il</w:t>
      </w:r>
      <w:r>
        <w:rPr>
          <w:szCs w:val="20"/>
        </w:rPr>
        <w:t xml:space="preserve"> ____/____/______</w:t>
      </w:r>
      <w:r w:rsidRPr="0031331F">
        <w:rPr>
          <w:szCs w:val="20"/>
        </w:rPr>
        <w:t xml:space="preserve"> per la posizione di cui sopra.</w:t>
      </w:r>
    </w:p>
    <w:p w14:paraId="4BE6DEC6" w14:textId="77777777" w:rsidR="00C27D31" w:rsidRPr="0031331F" w:rsidRDefault="00C27D31" w:rsidP="00D82168">
      <w:pPr>
        <w:spacing w:after="60" w:line="312" w:lineRule="auto"/>
        <w:jc w:val="both"/>
        <w:rPr>
          <w:szCs w:val="20"/>
        </w:rPr>
      </w:pPr>
      <w:r w:rsidRPr="0031331F">
        <w:rPr>
          <w:szCs w:val="20"/>
        </w:rPr>
        <w:t xml:space="preserve">Dichiara di essere in regola con il versamento della contribuzione dovuta a tutto il </w:t>
      </w:r>
      <w:r>
        <w:rPr>
          <w:szCs w:val="20"/>
        </w:rPr>
        <w:t>____/____/______</w:t>
      </w:r>
    </w:p>
    <w:p w14:paraId="355CB12D" w14:textId="77777777" w:rsidR="00C27D31" w:rsidRPr="00433CFA" w:rsidRDefault="00C27D31" w:rsidP="00D82168">
      <w:pPr>
        <w:spacing w:after="60" w:line="312" w:lineRule="auto"/>
        <w:rPr>
          <w:i/>
          <w:szCs w:val="20"/>
        </w:rPr>
      </w:pPr>
      <w:r w:rsidRPr="0031331F">
        <w:rPr>
          <w:b/>
          <w:szCs w:val="20"/>
          <w:u w:val="single"/>
        </w:rPr>
        <w:t xml:space="preserve">Cassa </w:t>
      </w:r>
      <w:proofErr w:type="gramStart"/>
      <w:r w:rsidRPr="0031331F">
        <w:rPr>
          <w:b/>
          <w:szCs w:val="20"/>
          <w:u w:val="single"/>
        </w:rPr>
        <w:t>Edile</w:t>
      </w:r>
      <w:r w:rsidRPr="0031331F">
        <w:rPr>
          <w:szCs w:val="20"/>
        </w:rPr>
        <w:t xml:space="preserve">  </w:t>
      </w:r>
      <w:r w:rsidRPr="0031331F">
        <w:rPr>
          <w:i/>
          <w:szCs w:val="20"/>
        </w:rPr>
        <w:t>(</w:t>
      </w:r>
      <w:proofErr w:type="gramEnd"/>
      <w:r w:rsidRPr="0031331F">
        <w:rPr>
          <w:i/>
          <w:szCs w:val="20"/>
        </w:rPr>
        <w:t>indicare tutte le casse edili</w:t>
      </w:r>
      <w:r>
        <w:rPr>
          <w:i/>
          <w:szCs w:val="20"/>
        </w:rPr>
        <w:t xml:space="preserve"> presso la quale è iscritta)</w:t>
      </w:r>
    </w:p>
    <w:p w14:paraId="00617DF6" w14:textId="77777777" w:rsidR="00C27D31" w:rsidRPr="0031331F" w:rsidRDefault="00C27D31" w:rsidP="00D82168">
      <w:pPr>
        <w:spacing w:after="60" w:line="312" w:lineRule="auto"/>
        <w:rPr>
          <w:szCs w:val="20"/>
        </w:rPr>
      </w:pPr>
      <w:r w:rsidRPr="0031331F">
        <w:rPr>
          <w:szCs w:val="20"/>
        </w:rPr>
        <w:t>n. posizione</w:t>
      </w:r>
      <w:r>
        <w:rPr>
          <w:szCs w:val="20"/>
        </w:rPr>
        <w:t xml:space="preserve"> ______________________ </w:t>
      </w:r>
      <w:r w:rsidRPr="0031331F">
        <w:rPr>
          <w:szCs w:val="20"/>
        </w:rPr>
        <w:t>presso la cassa edile/</w:t>
      </w:r>
      <w:proofErr w:type="spellStart"/>
      <w:r w:rsidRPr="0031331F">
        <w:rPr>
          <w:szCs w:val="20"/>
        </w:rPr>
        <w:t>edilcassa</w:t>
      </w:r>
      <w:proofErr w:type="spellEnd"/>
      <w:r w:rsidRPr="0031331F">
        <w:rPr>
          <w:szCs w:val="20"/>
        </w:rPr>
        <w:t xml:space="preserve"> di</w:t>
      </w:r>
      <w:r>
        <w:rPr>
          <w:szCs w:val="20"/>
        </w:rPr>
        <w:t xml:space="preserve"> ________________________</w:t>
      </w:r>
    </w:p>
    <w:p w14:paraId="0EF171AA" w14:textId="77777777" w:rsidR="00C27D31" w:rsidRPr="0031331F" w:rsidRDefault="00C27D31" w:rsidP="00D82168">
      <w:pPr>
        <w:spacing w:after="60" w:line="312" w:lineRule="auto"/>
        <w:rPr>
          <w:szCs w:val="20"/>
        </w:rPr>
      </w:pPr>
      <w:r w:rsidRPr="0031331F">
        <w:rPr>
          <w:szCs w:val="20"/>
        </w:rPr>
        <w:t>n. posizione</w:t>
      </w:r>
      <w:r>
        <w:rPr>
          <w:szCs w:val="20"/>
        </w:rPr>
        <w:t xml:space="preserve"> ______________________ </w:t>
      </w:r>
      <w:r w:rsidRPr="0031331F">
        <w:rPr>
          <w:szCs w:val="20"/>
        </w:rPr>
        <w:t>presso la cassa edile/</w:t>
      </w:r>
      <w:proofErr w:type="spellStart"/>
      <w:r w:rsidRPr="0031331F">
        <w:rPr>
          <w:szCs w:val="20"/>
        </w:rPr>
        <w:t>edilcassa</w:t>
      </w:r>
      <w:proofErr w:type="spellEnd"/>
      <w:r w:rsidRPr="0031331F">
        <w:rPr>
          <w:szCs w:val="20"/>
        </w:rPr>
        <w:t xml:space="preserve"> di</w:t>
      </w:r>
      <w:r>
        <w:rPr>
          <w:szCs w:val="20"/>
        </w:rPr>
        <w:t xml:space="preserve"> ________________________</w:t>
      </w:r>
    </w:p>
    <w:p w14:paraId="1BB3917A" w14:textId="77777777" w:rsidR="00C27D31" w:rsidRPr="0031331F" w:rsidRDefault="00C27D31" w:rsidP="00D82168">
      <w:pPr>
        <w:spacing w:after="60" w:line="312" w:lineRule="auto"/>
        <w:rPr>
          <w:szCs w:val="20"/>
        </w:rPr>
      </w:pPr>
      <w:r w:rsidRPr="0031331F">
        <w:rPr>
          <w:szCs w:val="20"/>
        </w:rPr>
        <w:t>n. posizione</w:t>
      </w:r>
      <w:r>
        <w:rPr>
          <w:szCs w:val="20"/>
        </w:rPr>
        <w:t xml:space="preserve"> ______________________ </w:t>
      </w:r>
      <w:r w:rsidRPr="0031331F">
        <w:rPr>
          <w:szCs w:val="20"/>
        </w:rPr>
        <w:t>presso la cassa edile/</w:t>
      </w:r>
      <w:proofErr w:type="spellStart"/>
      <w:r w:rsidRPr="0031331F">
        <w:rPr>
          <w:szCs w:val="20"/>
        </w:rPr>
        <w:t>edilcassa</w:t>
      </w:r>
      <w:proofErr w:type="spellEnd"/>
      <w:r w:rsidRPr="0031331F">
        <w:rPr>
          <w:szCs w:val="20"/>
        </w:rPr>
        <w:t xml:space="preserve"> di</w:t>
      </w:r>
      <w:r>
        <w:rPr>
          <w:szCs w:val="20"/>
        </w:rPr>
        <w:t xml:space="preserve"> ________________________</w:t>
      </w:r>
    </w:p>
    <w:p w14:paraId="5EC45806" w14:textId="77777777" w:rsidR="00C27D31" w:rsidRPr="0031331F" w:rsidRDefault="00C27D31" w:rsidP="00D82168">
      <w:pPr>
        <w:spacing w:after="60" w:line="312" w:lineRule="auto"/>
        <w:jc w:val="both"/>
        <w:rPr>
          <w:szCs w:val="20"/>
        </w:rPr>
      </w:pPr>
      <w:r w:rsidRPr="0031331F">
        <w:rPr>
          <w:szCs w:val="20"/>
        </w:rPr>
        <w:t xml:space="preserve">Dichiara di essere in regola con il versamento della contribuzione dovuta a tutto il </w:t>
      </w:r>
      <w:r>
        <w:rPr>
          <w:szCs w:val="20"/>
        </w:rPr>
        <w:t>____/____/______</w:t>
      </w:r>
    </w:p>
    <w:p w14:paraId="106D72F4" w14:textId="77777777" w:rsidR="00C27D31" w:rsidRPr="0031331F" w:rsidRDefault="00C27D31" w:rsidP="00D82168">
      <w:pPr>
        <w:spacing w:after="60" w:line="312" w:lineRule="auto"/>
        <w:rPr>
          <w:szCs w:val="20"/>
        </w:rPr>
      </w:pPr>
      <w:r w:rsidRPr="0031331F">
        <w:rPr>
          <w:b/>
          <w:szCs w:val="20"/>
          <w:u w:val="single"/>
        </w:rPr>
        <w:t>C.C.N.L.</w:t>
      </w:r>
      <w:r w:rsidRPr="0031331F">
        <w:rPr>
          <w:szCs w:val="20"/>
        </w:rPr>
        <w:t xml:space="preserve"> applicato</w:t>
      </w:r>
      <w:r>
        <w:rPr>
          <w:szCs w:val="20"/>
        </w:rPr>
        <w:t xml:space="preserve"> ____________________________________________________________________</w:t>
      </w:r>
    </w:p>
    <w:p w14:paraId="5A39BBE3" w14:textId="77777777" w:rsidR="00C416F8" w:rsidRDefault="00C416F8" w:rsidP="00D82168">
      <w:pPr>
        <w:spacing w:after="60" w:line="312" w:lineRule="auto"/>
        <w:jc w:val="both"/>
        <w:rPr>
          <w:spacing w:val="-2"/>
        </w:rPr>
      </w:pPr>
    </w:p>
    <w:p w14:paraId="6ED4E985" w14:textId="77777777" w:rsidR="00C27D31" w:rsidRPr="00EE5CFB" w:rsidRDefault="00C416F8" w:rsidP="00D82168">
      <w:pPr>
        <w:spacing w:after="60" w:line="312" w:lineRule="auto"/>
        <w:jc w:val="both"/>
      </w:pPr>
      <w:r>
        <w:rPr>
          <w:spacing w:val="-2"/>
        </w:rPr>
        <w:lastRenderedPageBreak/>
        <w:t>A</w:t>
      </w:r>
      <w:r w:rsidR="00C27D31" w:rsidRPr="00EE5CFB">
        <w:rPr>
          <w:spacing w:val="-2"/>
        </w:rPr>
        <w:t>i sensi</w:t>
      </w:r>
      <w:r>
        <w:rPr>
          <w:spacing w:val="-2"/>
        </w:rPr>
        <w:t xml:space="preserve"> dell’art 80 comma 5 lettera i) del </w:t>
      </w:r>
      <w:proofErr w:type="spellStart"/>
      <w:r>
        <w:rPr>
          <w:spacing w:val="-2"/>
        </w:rPr>
        <w:t>D.</w:t>
      </w:r>
      <w:r w:rsidR="009A5641">
        <w:rPr>
          <w:spacing w:val="-2"/>
        </w:rPr>
        <w:t>Lgs</w:t>
      </w:r>
      <w:proofErr w:type="spellEnd"/>
      <w:r>
        <w:rPr>
          <w:spacing w:val="-2"/>
        </w:rPr>
        <w:t xml:space="preserve"> </w:t>
      </w:r>
      <w:r w:rsidR="009A5641">
        <w:rPr>
          <w:spacing w:val="-2"/>
        </w:rPr>
        <w:t xml:space="preserve">n. </w:t>
      </w:r>
      <w:r>
        <w:rPr>
          <w:spacing w:val="-2"/>
        </w:rPr>
        <w:t xml:space="preserve">50/2016 e </w:t>
      </w:r>
      <w:r w:rsidR="00C27D31" w:rsidRPr="00EE5CFB">
        <w:rPr>
          <w:spacing w:val="-2"/>
        </w:rPr>
        <w:t>dell’art. 17 della Legge n. 68/1999 (norme sul diritto al lavoro dei disabili)</w:t>
      </w:r>
      <w:r w:rsidR="00C27D31">
        <w:rPr>
          <w:spacing w:val="-2"/>
        </w:rPr>
        <w:t xml:space="preserve"> </w:t>
      </w:r>
      <w:r w:rsidR="00C27D31" w:rsidRPr="00EE5CFB">
        <w:t xml:space="preserve">di occupare attualmente un numero di dipendenti, computati ai sensi dell’art. 4 della </w:t>
      </w:r>
      <w:proofErr w:type="gramStart"/>
      <w:r w:rsidR="00C27D31" w:rsidRPr="00EE5CFB">
        <w:t>predetta</w:t>
      </w:r>
      <w:proofErr w:type="gramEnd"/>
      <w:r w:rsidR="00C27D31" w:rsidRPr="00EE5CFB">
        <w:t xml:space="preserve"> Legge, pari a _______, e quindi: </w:t>
      </w:r>
      <w:r w:rsidR="00C27D31" w:rsidRPr="00EE5CFB">
        <w:rPr>
          <w:i/>
          <w:sz w:val="20"/>
          <w:szCs w:val="20"/>
        </w:rPr>
        <w:t xml:space="preserve">(barrare le caselle di interesse) </w:t>
      </w:r>
    </w:p>
    <w:p w14:paraId="5CD824AD" w14:textId="77777777" w:rsidR="00C27D31" w:rsidRPr="00EE5CFB" w:rsidRDefault="00C27D31" w:rsidP="00D82168">
      <w:pPr>
        <w:numPr>
          <w:ilvl w:val="0"/>
          <w:numId w:val="7"/>
        </w:numPr>
        <w:tabs>
          <w:tab w:val="num" w:pos="426"/>
        </w:tabs>
        <w:spacing w:after="60" w:line="312" w:lineRule="auto"/>
        <w:ind w:left="426" w:hanging="426"/>
        <w:jc w:val="both"/>
      </w:pPr>
      <w:r w:rsidRPr="00EE5CFB">
        <w:t xml:space="preserve">inferiore a 15 (quindici) e, pertanto, non è soggetta agli obblighi di cui alla </w:t>
      </w:r>
      <w:proofErr w:type="gramStart"/>
      <w:r w:rsidRPr="00EE5CFB">
        <w:t>predetta</w:t>
      </w:r>
      <w:proofErr w:type="gramEnd"/>
      <w:r w:rsidRPr="00EE5CFB">
        <w:t xml:space="preserve"> Legge e può omettere la certificazione di cui all’art. 17 della stessa Legge;</w:t>
      </w:r>
    </w:p>
    <w:p w14:paraId="73DCAFEC" w14:textId="77777777" w:rsidR="00C27D31" w:rsidRDefault="00C27D31" w:rsidP="00D82168">
      <w:pPr>
        <w:numPr>
          <w:ilvl w:val="0"/>
          <w:numId w:val="7"/>
        </w:numPr>
        <w:tabs>
          <w:tab w:val="num" w:pos="426"/>
        </w:tabs>
        <w:spacing w:after="60" w:line="312" w:lineRule="auto"/>
        <w:ind w:left="426" w:hanging="426"/>
        <w:jc w:val="both"/>
      </w:pPr>
      <w:r w:rsidRPr="00EE5CFB">
        <w:t xml:space="preserve">pari o superiore a 15 (quindici), ed ha effettuato assunzioni dopo il </w:t>
      </w:r>
      <w:smartTag w:uri="urn:schemas-microsoft-com:office:smarttags" w:element="metricconverter">
        <w:smartTagPr>
          <w:attr w:name="ProductID" w:val="1”"/>
        </w:smartTagPr>
        <w:r w:rsidRPr="00EE5CFB">
          <w:t>18 gennaio 2000</w:t>
        </w:r>
      </w:smartTag>
      <w:r w:rsidRPr="00EE5CFB">
        <w:t>, oppure pari o superiore a 35 (trentacinque), ed è in regola con le norme che disciplinano il diritto al lavoro dei disabili ed ha ottemperato ai relativi obblighi; a tal fine si impegna a presentare, a semplice richiesta della stazione appaltante, apposita certificazione rilasciata dagli uffici competenti dalla quale risulti l’ottemperanza alle norme della Legge citata; L’Ente competente per l’accertamento di quanto dichiarato è il seguente:</w:t>
      </w:r>
      <w:r>
        <w:t xml:space="preserve"> </w:t>
      </w:r>
    </w:p>
    <w:p w14:paraId="1EA456B3" w14:textId="77777777" w:rsidR="00C27D31" w:rsidRPr="00433CFA" w:rsidRDefault="00C27D31" w:rsidP="00D82168">
      <w:pPr>
        <w:spacing w:after="60" w:line="312" w:lineRule="auto"/>
        <w:ind w:left="426"/>
        <w:jc w:val="both"/>
      </w:pPr>
      <w:r w:rsidRPr="00433CFA">
        <w:t>Ufficio di Collocamento Obbligatorio</w:t>
      </w:r>
      <w:r>
        <w:t xml:space="preserve"> _______________________________________</w:t>
      </w:r>
      <w:r w:rsidR="009A5641">
        <w:t>_________</w:t>
      </w:r>
    </w:p>
    <w:p w14:paraId="181FD615" w14:textId="77777777" w:rsidR="00C27D31" w:rsidRPr="00433CFA" w:rsidRDefault="00C27D31" w:rsidP="00D82168">
      <w:pPr>
        <w:spacing w:after="60" w:line="312" w:lineRule="auto"/>
        <w:ind w:left="426"/>
        <w:jc w:val="both"/>
      </w:pPr>
      <w:r w:rsidRPr="00433CFA">
        <w:t>Sede:</w:t>
      </w:r>
      <w:r>
        <w:t xml:space="preserve"> ________________________________</w:t>
      </w:r>
      <w:r w:rsidRPr="00433CFA">
        <w:t xml:space="preserve">, </w:t>
      </w:r>
      <w:r w:rsidR="009A5641">
        <w:t>V</w:t>
      </w:r>
      <w:r w:rsidRPr="00433CFA">
        <w:t>ia</w:t>
      </w:r>
      <w:r>
        <w:t xml:space="preserve"> _____________________________</w:t>
      </w:r>
      <w:r w:rsidR="009A5641">
        <w:t>__________</w:t>
      </w:r>
    </w:p>
    <w:p w14:paraId="4AA21E64" w14:textId="77777777" w:rsidR="00C27D31" w:rsidRPr="00433CFA" w:rsidRDefault="00C27D31" w:rsidP="00D82168">
      <w:pPr>
        <w:spacing w:after="60" w:line="312" w:lineRule="auto"/>
        <w:ind w:left="426"/>
        <w:jc w:val="both"/>
      </w:pPr>
      <w:r w:rsidRPr="00433CFA">
        <w:t>Telefono:</w:t>
      </w:r>
      <w:r>
        <w:t xml:space="preserve"> ______________ e</w:t>
      </w:r>
      <w:r w:rsidRPr="00433CFA">
        <w:t>-mail</w:t>
      </w:r>
      <w:r>
        <w:t xml:space="preserve"> ________________</w:t>
      </w:r>
      <w:r w:rsidR="009A5641">
        <w:t>__________</w:t>
      </w:r>
      <w:r w:rsidR="001E3F42">
        <w:t>,</w:t>
      </w:r>
      <w:r w:rsidRPr="00433CFA">
        <w:t xml:space="preserve"> Fax</w:t>
      </w:r>
      <w:r>
        <w:t>_____________________</w:t>
      </w:r>
    </w:p>
    <w:p w14:paraId="49DAD94E" w14:textId="77777777" w:rsidR="001E3F42" w:rsidRDefault="00C27D31" w:rsidP="00D82168">
      <w:pPr>
        <w:numPr>
          <w:ilvl w:val="0"/>
          <w:numId w:val="7"/>
        </w:numPr>
        <w:tabs>
          <w:tab w:val="num" w:pos="426"/>
        </w:tabs>
        <w:spacing w:after="60" w:line="312" w:lineRule="auto"/>
        <w:ind w:left="426" w:hanging="426"/>
        <w:jc w:val="both"/>
      </w:pPr>
      <w:r w:rsidRPr="00EE5CFB">
        <w:t>di non rientrare nelle fattispecie cui è applicabile l’art. 17 della Legge n. 68/1999 in quanto non occupa alcun dipendente;</w:t>
      </w:r>
    </w:p>
    <w:p w14:paraId="404E8317" w14:textId="77777777" w:rsidR="001E3F42" w:rsidRDefault="001E3F42" w:rsidP="00D82168">
      <w:pPr>
        <w:numPr>
          <w:ilvl w:val="0"/>
          <w:numId w:val="7"/>
        </w:numPr>
        <w:tabs>
          <w:tab w:val="num" w:pos="426"/>
        </w:tabs>
        <w:spacing w:after="60" w:line="312" w:lineRule="auto"/>
        <w:ind w:left="426" w:hanging="426"/>
        <w:jc w:val="both"/>
      </w:pPr>
      <w:r>
        <w:t xml:space="preserve">che la Società </w:t>
      </w:r>
      <w:r w:rsidRPr="001E3F42">
        <w:rPr>
          <w:u w:val="single"/>
        </w:rPr>
        <w:t>possiede</w:t>
      </w:r>
      <w:r>
        <w:t xml:space="preserve"> i requisiti di Piccola Media Impresa;</w:t>
      </w:r>
    </w:p>
    <w:p w14:paraId="613F6763" w14:textId="77777777" w:rsidR="001E3F42" w:rsidRPr="001E3F42" w:rsidRDefault="001E3F42" w:rsidP="00D82168">
      <w:pPr>
        <w:spacing w:after="60" w:line="312" w:lineRule="auto"/>
        <w:ind w:left="426"/>
        <w:jc w:val="both"/>
        <w:rPr>
          <w:i/>
        </w:rPr>
      </w:pPr>
      <w:r w:rsidRPr="001E3F42">
        <w:rPr>
          <w:i/>
        </w:rPr>
        <w:t>ovvero</w:t>
      </w:r>
    </w:p>
    <w:p w14:paraId="5B4AD20A" w14:textId="77777777" w:rsidR="001E3F42" w:rsidRPr="00EE5CFB" w:rsidRDefault="001E3F42" w:rsidP="00D82168">
      <w:pPr>
        <w:numPr>
          <w:ilvl w:val="0"/>
          <w:numId w:val="7"/>
        </w:numPr>
        <w:tabs>
          <w:tab w:val="num" w:pos="426"/>
        </w:tabs>
        <w:spacing w:after="60" w:line="312" w:lineRule="auto"/>
        <w:ind w:left="426" w:hanging="426"/>
        <w:jc w:val="both"/>
      </w:pPr>
      <w:r>
        <w:t xml:space="preserve">che la Società </w:t>
      </w:r>
      <w:r w:rsidRPr="001E3F42">
        <w:rPr>
          <w:u w:val="single"/>
        </w:rPr>
        <w:t>non possiede</w:t>
      </w:r>
      <w:r>
        <w:t xml:space="preserve"> i requisiti di Piccola Media Impresa.</w:t>
      </w:r>
    </w:p>
    <w:p w14:paraId="3A3C594C" w14:textId="77777777" w:rsidR="00C27D31" w:rsidRPr="00B90E5D" w:rsidRDefault="00C27D31" w:rsidP="00D82168">
      <w:pPr>
        <w:spacing w:after="60" w:line="312" w:lineRule="auto"/>
        <w:jc w:val="center"/>
        <w:rPr>
          <w:b/>
          <w:sz w:val="28"/>
        </w:rPr>
      </w:pPr>
      <w:r w:rsidRPr="00B90E5D">
        <w:rPr>
          <w:b/>
          <w:sz w:val="28"/>
        </w:rPr>
        <w:t>DICHIARA INOLTRE</w:t>
      </w:r>
    </w:p>
    <w:p w14:paraId="49E4AC32" w14:textId="77777777" w:rsidR="00C27D31" w:rsidRDefault="00C27D31" w:rsidP="00D82168">
      <w:pPr>
        <w:spacing w:after="60" w:line="312" w:lineRule="auto"/>
        <w:jc w:val="both"/>
      </w:pPr>
      <w:r w:rsidRPr="00996F26">
        <w:t>Che</w:t>
      </w:r>
      <w:r>
        <w:t xml:space="preserve"> i soggetti muniti dei poteri di rappresentare e di impegnare legalmente la suddetta Società sono i Signori così indicati nella “</w:t>
      </w:r>
      <w:r w:rsidRPr="008755C4">
        <w:rPr>
          <w:b/>
          <w:sz w:val="28"/>
        </w:rPr>
        <w:t xml:space="preserve">Tabella </w:t>
      </w:r>
      <w:smartTag w:uri="urn:schemas-microsoft-com:office:smarttags" w:element="metricconverter">
        <w:smartTagPr>
          <w:attr w:name="ProductID" w:val="1”"/>
        </w:smartTagPr>
        <w:r w:rsidRPr="008755C4">
          <w:rPr>
            <w:b/>
            <w:sz w:val="28"/>
          </w:rPr>
          <w:t>1</w:t>
        </w:r>
        <w:r>
          <w:t>”</w:t>
        </w:r>
      </w:smartTag>
      <w:r>
        <w:t xml:space="preserve"> allegata al presente Modello.</w:t>
      </w:r>
    </w:p>
    <w:p w14:paraId="62B30B22" w14:textId="77777777" w:rsidR="00C27D31" w:rsidRDefault="00C27D31" w:rsidP="00D82168">
      <w:pPr>
        <w:numPr>
          <w:ilvl w:val="0"/>
          <w:numId w:val="7"/>
        </w:numPr>
        <w:tabs>
          <w:tab w:val="num" w:pos="426"/>
        </w:tabs>
        <w:spacing w:after="60" w:line="312" w:lineRule="auto"/>
        <w:ind w:left="426" w:hanging="426"/>
        <w:jc w:val="both"/>
      </w:pPr>
      <w:r w:rsidRPr="00996F26">
        <w:t>Che</w:t>
      </w:r>
      <w:r>
        <w:t xml:space="preserve"> nell’anno antecedente la data di ricevimento della lettera di invito alla gara di cui in oggetto non è stata sostituita la figura del titolare, o del socio, o dell’amministratore munito dei poteri di rappresentanza</w:t>
      </w:r>
      <w:r w:rsidR="00233BA0">
        <w:t>.</w:t>
      </w:r>
      <w:r>
        <w:t xml:space="preserve"> </w:t>
      </w:r>
    </w:p>
    <w:p w14:paraId="67366036" w14:textId="77777777" w:rsidR="00C27D31" w:rsidRPr="00764A72" w:rsidRDefault="00C27D31" w:rsidP="00D82168">
      <w:pPr>
        <w:spacing w:after="60" w:line="312" w:lineRule="auto"/>
        <w:rPr>
          <w:i/>
          <w:sz w:val="20"/>
          <w:szCs w:val="20"/>
        </w:rPr>
      </w:pPr>
      <w:r w:rsidRPr="00764A72">
        <w:rPr>
          <w:i/>
          <w:sz w:val="20"/>
          <w:szCs w:val="20"/>
        </w:rPr>
        <w:t>Ovvero (qualora tali figure siano state sostituite)</w:t>
      </w:r>
    </w:p>
    <w:p w14:paraId="2B7F8C2D" w14:textId="77777777" w:rsidR="00C27D31" w:rsidRDefault="00C27D31" w:rsidP="00D82168">
      <w:pPr>
        <w:numPr>
          <w:ilvl w:val="0"/>
          <w:numId w:val="7"/>
        </w:numPr>
        <w:tabs>
          <w:tab w:val="num" w:pos="426"/>
        </w:tabs>
        <w:spacing w:after="60" w:line="312" w:lineRule="auto"/>
        <w:ind w:left="426" w:hanging="426"/>
        <w:jc w:val="both"/>
      </w:pPr>
      <w:r w:rsidRPr="00996F26">
        <w:t>Che</w:t>
      </w:r>
      <w:r>
        <w:t xml:space="preserve"> i Soggetti cessati dalla carica, nell’anno antecedente la data</w:t>
      </w:r>
      <w:r w:rsidRPr="003819A6">
        <w:t xml:space="preserve"> </w:t>
      </w:r>
      <w:r>
        <w:t>di ricevimento della lettera di invito alla gara di cui in oggetto, sono i Signori: (indicare generalità, carica e relativa data di cessazione nella “</w:t>
      </w:r>
      <w:r w:rsidRPr="008755C4">
        <w:rPr>
          <w:b/>
          <w:sz w:val="28"/>
        </w:rPr>
        <w:t xml:space="preserve">Tabella </w:t>
      </w:r>
      <w:smartTag w:uri="urn:schemas-microsoft-com:office:smarttags" w:element="metricconverter">
        <w:smartTagPr>
          <w:attr w:name="ProductID" w:val="1”"/>
        </w:smartTagPr>
        <w:r w:rsidRPr="008755C4">
          <w:rPr>
            <w:b/>
            <w:sz w:val="28"/>
          </w:rPr>
          <w:t>1</w:t>
        </w:r>
        <w:r>
          <w:t>”</w:t>
        </w:r>
      </w:smartTag>
      <w:r>
        <w:t>)</w:t>
      </w:r>
      <w:r w:rsidR="00233BA0">
        <w:t>.</w:t>
      </w:r>
    </w:p>
    <w:p w14:paraId="03959DEA" w14:textId="77777777" w:rsidR="00C27D31" w:rsidRDefault="00C27D31" w:rsidP="00D82168">
      <w:pPr>
        <w:numPr>
          <w:ilvl w:val="1"/>
          <w:numId w:val="7"/>
        </w:numPr>
        <w:tabs>
          <w:tab w:val="left" w:pos="851"/>
        </w:tabs>
        <w:spacing w:after="60" w:line="312" w:lineRule="auto"/>
        <w:ind w:left="851" w:hanging="425"/>
        <w:jc w:val="both"/>
      </w:pPr>
      <w:r w:rsidRPr="00996F26">
        <w:t>Che</w:t>
      </w:r>
      <w:r>
        <w:t xml:space="preserve"> nei confronti di tali soggetti non è stata pronunciata sentenza passata in giudicato oppure di applicazione della pena su richiesta ai sensi dell’art. 444 del Codice di procedura Penale per reati che incidono sull’affidabilità morale e professionale</w:t>
      </w:r>
    </w:p>
    <w:p w14:paraId="7F1B1392" w14:textId="77777777" w:rsidR="00C27D31" w:rsidRPr="00003020" w:rsidRDefault="00C27D31" w:rsidP="00D82168">
      <w:pPr>
        <w:spacing w:after="60" w:line="312" w:lineRule="auto"/>
        <w:ind w:left="851"/>
        <w:jc w:val="both"/>
        <w:rPr>
          <w:i/>
          <w:sz w:val="22"/>
        </w:rPr>
      </w:pPr>
      <w:r w:rsidRPr="00003020">
        <w:rPr>
          <w:i/>
          <w:sz w:val="22"/>
        </w:rPr>
        <w:t>(qualora sia stata pronunciata sentenza passata in giudicato oppure di applicazione della pena su richiesta ai sensi dell’art. 444 del Codice di procedura Penale per reati che incidono sull’affidabilità professionale, il Legale Rappresentante dell’Impresa concorrente deve dichiarare che l’Impresa è in grado di dimostrare che vi è stata completa ed effettiva dissociazione dell’Impresa stessa dalla condotta penalmente sanzionata dei soggetti stessi. L’esclusione ed il divieto in ogni caso non operano quando il reato è stato depenalizzato ovvero quando è intervenuta la riabilitazione ovvero quando il reato è stato dichiarato estinto dopo la condanna ovvero in caso di revoca della condanna medesima).</w:t>
      </w:r>
    </w:p>
    <w:p w14:paraId="02E9D2C1" w14:textId="77777777" w:rsidR="00C27D31" w:rsidRDefault="00C27D31" w:rsidP="00D82168">
      <w:pPr>
        <w:numPr>
          <w:ilvl w:val="0"/>
          <w:numId w:val="7"/>
        </w:numPr>
        <w:tabs>
          <w:tab w:val="num" w:pos="426"/>
        </w:tabs>
        <w:spacing w:after="60" w:line="312" w:lineRule="auto"/>
        <w:ind w:left="426" w:hanging="426"/>
        <w:jc w:val="both"/>
      </w:pPr>
      <w:r w:rsidRPr="00996F26">
        <w:lastRenderedPageBreak/>
        <w:t>Che</w:t>
      </w:r>
      <w:r>
        <w:t xml:space="preserve"> i soggetti controllati</w:t>
      </w:r>
      <w:r w:rsidR="00E60A39">
        <w:t>,</w:t>
      </w:r>
      <w:r>
        <w:t xml:space="preserve"> ai sensi </w:t>
      </w:r>
      <w:r w:rsidR="00DC2A15">
        <w:rPr>
          <w:i/>
        </w:rPr>
        <w:t xml:space="preserve">dell’art. 85 del D.Lgs </w:t>
      </w:r>
      <w:r w:rsidR="00E60A39">
        <w:rPr>
          <w:i/>
        </w:rPr>
        <w:t xml:space="preserve">n. </w:t>
      </w:r>
      <w:r w:rsidR="00DC2A15">
        <w:rPr>
          <w:i/>
        </w:rPr>
        <w:t xml:space="preserve">159/2011 </w:t>
      </w:r>
      <w:r>
        <w:t>sono coloro indicati nella “</w:t>
      </w:r>
      <w:r w:rsidRPr="008755C4">
        <w:rPr>
          <w:b/>
          <w:sz w:val="28"/>
        </w:rPr>
        <w:t xml:space="preserve">Tabella </w:t>
      </w:r>
      <w:smartTag w:uri="urn:schemas-microsoft-com:office:smarttags" w:element="metricconverter">
        <w:smartTagPr>
          <w:attr w:name="ProductID" w:val="1”"/>
        </w:smartTagPr>
        <w:r w:rsidRPr="008755C4">
          <w:rPr>
            <w:b/>
            <w:sz w:val="28"/>
          </w:rPr>
          <w:t>1</w:t>
        </w:r>
        <w:r>
          <w:t>”</w:t>
        </w:r>
      </w:smartTag>
      <w:r>
        <w:t xml:space="preserve"> allegata al presente Modello.</w:t>
      </w:r>
    </w:p>
    <w:p w14:paraId="5E3128D4" w14:textId="77777777" w:rsidR="00C27D31" w:rsidRPr="00963BE5" w:rsidRDefault="00C27D31" w:rsidP="00D82168">
      <w:pPr>
        <w:spacing w:after="60" w:line="312" w:lineRule="auto"/>
        <w:jc w:val="both"/>
      </w:pPr>
      <w:r w:rsidRPr="00996F26">
        <w:t xml:space="preserve">Che </w:t>
      </w:r>
      <w:r>
        <w:t xml:space="preserve">nei confronti della Società non risulta iscritta, nel Registro delle Imprese, alcuna dichiarazione di procedura concorsuale ai sensi della normativa vigente in materia, né alcuna procedura </w:t>
      </w:r>
      <w:r w:rsidRPr="00963BE5">
        <w:t>concorsuale in corso.</w:t>
      </w:r>
    </w:p>
    <w:p w14:paraId="042B9392" w14:textId="77777777" w:rsidR="00C27D31" w:rsidRPr="00963BE5" w:rsidRDefault="00C27D31" w:rsidP="00D82168">
      <w:pPr>
        <w:numPr>
          <w:ilvl w:val="0"/>
          <w:numId w:val="16"/>
        </w:numPr>
        <w:spacing w:after="60" w:line="312" w:lineRule="auto"/>
        <w:ind w:left="426" w:hanging="426"/>
        <w:jc w:val="both"/>
      </w:pPr>
      <w:r w:rsidRPr="00963BE5">
        <w:t>che la sottoscritta Società o soggetto individuale è in regola con quanto previsto dalla Circolare Nazionale sul DURC approvata dal Ministero del Lavoro in data 12.07.2005 e di essere consapevole che:</w:t>
      </w:r>
    </w:p>
    <w:p w14:paraId="31F8B0D5" w14:textId="77777777" w:rsidR="00C27D31" w:rsidRPr="00963BE5" w:rsidRDefault="00C27D31" w:rsidP="00D82168">
      <w:pPr>
        <w:widowControl w:val="0"/>
        <w:numPr>
          <w:ilvl w:val="0"/>
          <w:numId w:val="13"/>
        </w:numPr>
        <w:suppressAutoHyphens/>
        <w:spacing w:after="60" w:line="312" w:lineRule="auto"/>
        <w:ind w:left="709" w:hanging="283"/>
        <w:jc w:val="both"/>
        <w:rPr>
          <w:szCs w:val="20"/>
        </w:rPr>
      </w:pPr>
      <w:r w:rsidRPr="00963BE5">
        <w:rPr>
          <w:szCs w:val="20"/>
        </w:rPr>
        <w:t>la regolarità deve persistere alla data in cui il soggetto invitato partecipa alla gara, essendo irrilevanti eventuali regolarizzazioni avvenute successivamente;</w:t>
      </w:r>
    </w:p>
    <w:p w14:paraId="32F4C423" w14:textId="77777777" w:rsidR="00C27D31" w:rsidRPr="00963BE5" w:rsidRDefault="00C27D31" w:rsidP="00D82168">
      <w:pPr>
        <w:widowControl w:val="0"/>
        <w:numPr>
          <w:ilvl w:val="0"/>
          <w:numId w:val="13"/>
        </w:numPr>
        <w:suppressAutoHyphens/>
        <w:spacing w:after="60" w:line="312" w:lineRule="auto"/>
        <w:ind w:left="709" w:hanging="283"/>
        <w:jc w:val="both"/>
        <w:rPr>
          <w:szCs w:val="20"/>
        </w:rPr>
      </w:pPr>
      <w:r w:rsidRPr="00963BE5">
        <w:rPr>
          <w:szCs w:val="20"/>
        </w:rPr>
        <w:t>sarà considerato grave l’omesso versamento di contributi definitivamente accertati, qualunque sia l’importo di tali omissioni.</w:t>
      </w:r>
    </w:p>
    <w:p w14:paraId="2DB4DF00" w14:textId="77777777" w:rsidR="0075702C" w:rsidRPr="00963BE5" w:rsidRDefault="0075702C" w:rsidP="00D82168">
      <w:pPr>
        <w:widowControl w:val="0"/>
        <w:suppressAutoHyphens/>
        <w:spacing w:after="60" w:line="312" w:lineRule="auto"/>
        <w:jc w:val="both"/>
        <w:rPr>
          <w:i/>
          <w:szCs w:val="20"/>
        </w:rPr>
      </w:pPr>
      <w:r w:rsidRPr="00963BE5">
        <w:rPr>
          <w:i/>
          <w:szCs w:val="20"/>
        </w:rPr>
        <w:t>oppure</w:t>
      </w:r>
    </w:p>
    <w:p w14:paraId="0AE2DC11" w14:textId="77777777" w:rsidR="0075702C" w:rsidRPr="00963BE5" w:rsidRDefault="0075702C" w:rsidP="00D82168">
      <w:pPr>
        <w:widowControl w:val="0"/>
        <w:suppressAutoHyphens/>
        <w:spacing w:after="60" w:line="312" w:lineRule="auto"/>
        <w:jc w:val="both"/>
        <w:rPr>
          <w:szCs w:val="20"/>
        </w:rPr>
      </w:pPr>
      <w:r w:rsidRPr="00963BE5">
        <w:rPr>
          <w:szCs w:val="20"/>
        </w:rPr>
        <w:t>•</w:t>
      </w:r>
      <w:r w:rsidRPr="00963BE5">
        <w:rPr>
          <w:szCs w:val="20"/>
        </w:rPr>
        <w:tab/>
        <w:t>che la sottoscritta Società o soggetto individuale</w:t>
      </w:r>
      <w:r w:rsidR="00E60A39">
        <w:rPr>
          <w:szCs w:val="20"/>
        </w:rPr>
        <w:t>,</w:t>
      </w:r>
      <w:r w:rsidRPr="00963BE5">
        <w:rPr>
          <w:szCs w:val="20"/>
        </w:rPr>
        <w:t xml:space="preserve"> ai sensi dell’articolo 80</w:t>
      </w:r>
      <w:r w:rsidR="00E60A39">
        <w:rPr>
          <w:szCs w:val="20"/>
        </w:rPr>
        <w:t>,</w:t>
      </w:r>
      <w:r w:rsidRPr="00963BE5">
        <w:rPr>
          <w:szCs w:val="20"/>
        </w:rPr>
        <w:t xml:space="preserve"> comma 4</w:t>
      </w:r>
      <w:r w:rsidR="00E60A39">
        <w:rPr>
          <w:szCs w:val="20"/>
        </w:rPr>
        <w:t xml:space="preserve">, del </w:t>
      </w:r>
      <w:r w:rsidR="002736A9" w:rsidRPr="00963BE5">
        <w:rPr>
          <w:szCs w:val="20"/>
        </w:rPr>
        <w:t>D.</w:t>
      </w:r>
      <w:r w:rsidR="00E60A39">
        <w:rPr>
          <w:szCs w:val="20"/>
        </w:rPr>
        <w:t>L</w:t>
      </w:r>
      <w:r w:rsidR="002736A9" w:rsidRPr="00963BE5">
        <w:rPr>
          <w:szCs w:val="20"/>
        </w:rPr>
        <w:t xml:space="preserve">gs </w:t>
      </w:r>
      <w:r w:rsidR="00E60A39">
        <w:rPr>
          <w:szCs w:val="20"/>
        </w:rPr>
        <w:t xml:space="preserve">n. </w:t>
      </w:r>
      <w:r w:rsidR="002736A9" w:rsidRPr="00963BE5">
        <w:rPr>
          <w:szCs w:val="20"/>
        </w:rPr>
        <w:t xml:space="preserve">50/2016 </w:t>
      </w:r>
      <w:r w:rsidRPr="00963BE5">
        <w:rPr>
          <w:szCs w:val="20"/>
        </w:rPr>
        <w:t>ha pagato</w:t>
      </w:r>
      <w:r w:rsidR="00E60A39">
        <w:rPr>
          <w:szCs w:val="20"/>
        </w:rPr>
        <w:t>,</w:t>
      </w:r>
      <w:r w:rsidRPr="00963BE5">
        <w:rPr>
          <w:szCs w:val="20"/>
        </w:rPr>
        <w:t xml:space="preserve"> </w:t>
      </w:r>
      <w:r w:rsidRPr="00963BE5">
        <w:rPr>
          <w:i/>
          <w:szCs w:val="20"/>
        </w:rPr>
        <w:t xml:space="preserve">ovvero </w:t>
      </w:r>
      <w:r w:rsidRPr="00963BE5">
        <w:rPr>
          <w:szCs w:val="20"/>
        </w:rPr>
        <w:t xml:space="preserve">ha formalizzato l’impegno a pagare le imposte e/o i contributi previdenziali, comprensivi di eventuali interessi e multe, prima della data indicata quale scadenza del termine per presentare l’offerta; </w:t>
      </w:r>
    </w:p>
    <w:p w14:paraId="66545CC2" w14:textId="77777777" w:rsidR="00C27D31" w:rsidRPr="00963BE5" w:rsidRDefault="00C27D31" w:rsidP="00D82168">
      <w:pPr>
        <w:numPr>
          <w:ilvl w:val="0"/>
          <w:numId w:val="16"/>
        </w:numPr>
        <w:tabs>
          <w:tab w:val="num" w:pos="426"/>
        </w:tabs>
        <w:spacing w:after="60" w:line="312" w:lineRule="auto"/>
        <w:ind w:left="426" w:hanging="426"/>
        <w:jc w:val="both"/>
      </w:pPr>
      <w:r w:rsidRPr="00963BE5">
        <w:t xml:space="preserve">Di non essere stato, nell’ultimo biennio, destinatario di un provvedimento interdittivo di cui alla Circolare del </w:t>
      </w:r>
      <w:r w:rsidR="00E60A39">
        <w:t>0</w:t>
      </w:r>
      <w:r w:rsidRPr="00963BE5">
        <w:t xml:space="preserve">3 novembre 2006 n. 1733 del Ministero della Infrastrutture; </w:t>
      </w:r>
    </w:p>
    <w:p w14:paraId="7CDCBEEB" w14:textId="77777777" w:rsidR="00C27D31" w:rsidRPr="00963BE5" w:rsidRDefault="00C27D31" w:rsidP="00D82168">
      <w:pPr>
        <w:numPr>
          <w:ilvl w:val="0"/>
          <w:numId w:val="16"/>
        </w:numPr>
        <w:tabs>
          <w:tab w:val="num" w:pos="426"/>
        </w:tabs>
        <w:spacing w:after="60" w:line="312" w:lineRule="auto"/>
        <w:ind w:left="426" w:hanging="426"/>
        <w:jc w:val="both"/>
      </w:pPr>
      <w:r w:rsidRPr="00963BE5">
        <w:t xml:space="preserve">Che nell’ultimo biennio non è stato oggetto di verbali di accertamento da </w:t>
      </w:r>
      <w:r w:rsidR="00B5554F" w:rsidRPr="00963BE5">
        <w:t>parte delle A</w:t>
      </w:r>
      <w:r w:rsidRPr="00963BE5">
        <w:t>utorità preposte (I.N.A.I.L. – I.N.P.S. – D.P.L. – A.S.L. - G. di F.</w:t>
      </w:r>
      <w:r w:rsidR="00E60A39">
        <w:t xml:space="preserve"> ecc.</w:t>
      </w:r>
      <w:r w:rsidRPr="00963BE5">
        <w:t>) e che non ha in corso verifiche da parte delle Autorità prima descritte (in caso affermativo specificare l’esito o l’Autorità che ha in corso gli accertamenti);</w:t>
      </w:r>
    </w:p>
    <w:p w14:paraId="51BE82A8" w14:textId="77777777" w:rsidR="00C27D31" w:rsidRPr="00963BE5" w:rsidRDefault="00C27D31" w:rsidP="00D82168">
      <w:pPr>
        <w:numPr>
          <w:ilvl w:val="0"/>
          <w:numId w:val="16"/>
        </w:numPr>
        <w:tabs>
          <w:tab w:val="num" w:pos="426"/>
        </w:tabs>
        <w:spacing w:after="60" w:line="312" w:lineRule="auto"/>
        <w:ind w:left="426" w:hanging="426"/>
        <w:jc w:val="both"/>
      </w:pPr>
      <w:r w:rsidRPr="00963BE5">
        <w:t>Che osserverà scrupolosamente, qualora aggiudicatario, le disposizioni dettate dalla circolare n. 29 del 28 settembre 2006 del Ministero del Lavoro, in tema di contrasto del lavoro nero e per la promozione della sicurezza nei luoghi di lavoro;</w:t>
      </w:r>
    </w:p>
    <w:p w14:paraId="2E2F369C" w14:textId="77777777" w:rsidR="00C27D31" w:rsidRPr="00963BE5" w:rsidRDefault="00C27D31" w:rsidP="00D82168">
      <w:pPr>
        <w:numPr>
          <w:ilvl w:val="0"/>
          <w:numId w:val="16"/>
        </w:numPr>
        <w:tabs>
          <w:tab w:val="num" w:pos="426"/>
        </w:tabs>
        <w:spacing w:after="60" w:line="312" w:lineRule="auto"/>
        <w:ind w:left="426" w:hanging="426"/>
        <w:jc w:val="both"/>
      </w:pPr>
      <w:r w:rsidRPr="00963BE5">
        <w:t>Che osserverà scrupolosamente qualora aggiudicatario le regole dettate dalla Circolare del Ministero del Lavoro del 14 novembre 2007, attuativa della Legge n. 123/2007;</w:t>
      </w:r>
    </w:p>
    <w:p w14:paraId="581DA8C8" w14:textId="77777777" w:rsidR="00C27D31" w:rsidRPr="00963BE5" w:rsidRDefault="00C27D31" w:rsidP="00D82168">
      <w:pPr>
        <w:numPr>
          <w:ilvl w:val="0"/>
          <w:numId w:val="16"/>
        </w:numPr>
        <w:tabs>
          <w:tab w:val="num" w:pos="426"/>
        </w:tabs>
        <w:spacing w:after="60" w:line="312" w:lineRule="auto"/>
        <w:ind w:left="426" w:hanging="426"/>
        <w:jc w:val="both"/>
      </w:pPr>
      <w:r w:rsidRPr="00963BE5">
        <w:t>Che osserverà scrupolosamente qualora aggiudicatario le regole di cui al Decreto del Ministero del Lavoro del 24 ottobre 2007 in tema di regolarità contributiva.</w:t>
      </w:r>
    </w:p>
    <w:p w14:paraId="24E60501" w14:textId="77777777" w:rsidR="00C27D31" w:rsidRPr="00963BE5" w:rsidRDefault="00C27D31" w:rsidP="00D82168">
      <w:pPr>
        <w:spacing w:after="60" w:line="312" w:lineRule="auto"/>
        <w:ind w:left="644"/>
        <w:jc w:val="center"/>
        <w:rPr>
          <w:b/>
          <w:sz w:val="28"/>
        </w:rPr>
      </w:pPr>
      <w:r w:rsidRPr="00963BE5">
        <w:rPr>
          <w:b/>
          <w:sz w:val="28"/>
        </w:rPr>
        <w:t>DICHIARA INOLTRE</w:t>
      </w:r>
    </w:p>
    <w:p w14:paraId="1BAE5B2F" w14:textId="5F576349" w:rsidR="003C4A80" w:rsidRPr="00963BE5" w:rsidRDefault="003C4A80" w:rsidP="00D82168">
      <w:pPr>
        <w:spacing w:after="60" w:line="312" w:lineRule="auto"/>
        <w:jc w:val="both"/>
      </w:pPr>
      <w:r w:rsidRPr="00963BE5">
        <w:t xml:space="preserve">Ai sensi dell’articolo </w:t>
      </w:r>
      <w:r w:rsidRPr="00963BE5">
        <w:rPr>
          <w:b/>
        </w:rPr>
        <w:t>80</w:t>
      </w:r>
      <w:r w:rsidR="00233BA0">
        <w:rPr>
          <w:b/>
        </w:rPr>
        <w:t>,</w:t>
      </w:r>
      <w:r w:rsidRPr="00963BE5">
        <w:rPr>
          <w:b/>
        </w:rPr>
        <w:t xml:space="preserve"> comma 11</w:t>
      </w:r>
      <w:r w:rsidR="00233BA0">
        <w:rPr>
          <w:b/>
        </w:rPr>
        <w:t xml:space="preserve">, </w:t>
      </w:r>
      <w:r w:rsidR="00233BA0" w:rsidRPr="00233BA0">
        <w:t>del</w:t>
      </w:r>
      <w:r w:rsidRPr="00963BE5">
        <w:t xml:space="preserve"> </w:t>
      </w:r>
      <w:proofErr w:type="spellStart"/>
      <w:r w:rsidRPr="00963BE5">
        <w:t>D.</w:t>
      </w:r>
      <w:r w:rsidR="00233BA0">
        <w:t>L</w:t>
      </w:r>
      <w:r w:rsidRPr="00963BE5">
        <w:t>gs</w:t>
      </w:r>
      <w:proofErr w:type="spellEnd"/>
      <w:r w:rsidRPr="00963BE5">
        <w:t xml:space="preserve"> n. 50/2016, che non è sottoposta a sequestro o confisca ai sensi dell’articolo 12-sexies del </w:t>
      </w:r>
      <w:r w:rsidR="00233BA0">
        <w:t>D</w:t>
      </w:r>
      <w:r w:rsidRPr="00963BE5">
        <w:t>ecreto-</w:t>
      </w:r>
      <w:r w:rsidR="00233BA0">
        <w:t>L</w:t>
      </w:r>
      <w:r w:rsidRPr="00963BE5">
        <w:t>egge</w:t>
      </w:r>
      <w:r w:rsidR="009B3AF1">
        <w:t xml:space="preserve"> </w:t>
      </w:r>
      <w:r w:rsidR="00233BA0">
        <w:t>dell’0</w:t>
      </w:r>
      <w:r w:rsidRPr="00963BE5">
        <w:t xml:space="preserve">8 giugno 1992, n. 306, convertito, con modificazioni, dalla </w:t>
      </w:r>
      <w:r w:rsidR="00233BA0">
        <w:t>L</w:t>
      </w:r>
      <w:r w:rsidRPr="00963BE5">
        <w:t xml:space="preserve">egge </w:t>
      </w:r>
      <w:r w:rsidR="00233BA0">
        <w:t>del 0</w:t>
      </w:r>
      <w:r w:rsidRPr="00963BE5">
        <w:t xml:space="preserve">7 agosto 1992, n. 356, o degli articoli 20 e 24 del </w:t>
      </w:r>
      <w:r w:rsidR="00233BA0">
        <w:t>Decreto L</w:t>
      </w:r>
      <w:r w:rsidRPr="00963BE5">
        <w:t xml:space="preserve">egislativo </w:t>
      </w:r>
      <w:r w:rsidR="00233BA0">
        <w:t>del 0</w:t>
      </w:r>
      <w:r w:rsidRPr="00963BE5">
        <w:t>6 settembre 2011</w:t>
      </w:r>
      <w:r w:rsidR="00233BA0">
        <w:t>,</w:t>
      </w:r>
      <w:r w:rsidRPr="00963BE5">
        <w:t xml:space="preserve"> n. 159 e non è affidata ad un custode o</w:t>
      </w:r>
      <w:r w:rsidR="00233BA0">
        <w:t>d</w:t>
      </w:r>
      <w:r w:rsidRPr="00963BE5">
        <w:t xml:space="preserve"> amministratore giudiziario o finanziario e pertanto:</w:t>
      </w:r>
    </w:p>
    <w:p w14:paraId="3AD97508" w14:textId="57E9D912" w:rsidR="000E3AC8" w:rsidRPr="00963BE5" w:rsidRDefault="00C27D31" w:rsidP="00D82168">
      <w:pPr>
        <w:numPr>
          <w:ilvl w:val="1"/>
          <w:numId w:val="17"/>
        </w:numPr>
        <w:tabs>
          <w:tab w:val="clear" w:pos="1440"/>
          <w:tab w:val="num" w:pos="567"/>
        </w:tabs>
        <w:spacing w:after="60" w:line="312" w:lineRule="auto"/>
        <w:ind w:left="567" w:hanging="567"/>
        <w:jc w:val="both"/>
        <w:rPr>
          <w:b/>
          <w:i/>
          <w:spacing w:val="-2"/>
        </w:rPr>
      </w:pPr>
      <w:r w:rsidRPr="00963BE5">
        <w:rPr>
          <w:spacing w:val="-2"/>
        </w:rPr>
        <w:t>ai sensi del</w:t>
      </w:r>
      <w:r w:rsidR="00A74A98" w:rsidRPr="00963BE5">
        <w:rPr>
          <w:spacing w:val="-2"/>
        </w:rPr>
        <w:t xml:space="preserve">l’art. </w:t>
      </w:r>
      <w:r w:rsidR="00A74A98" w:rsidRPr="00963BE5">
        <w:rPr>
          <w:b/>
          <w:spacing w:val="-2"/>
        </w:rPr>
        <w:t>80</w:t>
      </w:r>
      <w:r w:rsidR="00233BA0">
        <w:rPr>
          <w:b/>
          <w:spacing w:val="-2"/>
        </w:rPr>
        <w:t>,</w:t>
      </w:r>
      <w:r w:rsidR="00A74A98" w:rsidRPr="00963BE5">
        <w:rPr>
          <w:b/>
          <w:spacing w:val="-2"/>
        </w:rPr>
        <w:t xml:space="preserve"> comma 1</w:t>
      </w:r>
      <w:r w:rsidR="000211A5" w:rsidRPr="00963BE5">
        <w:rPr>
          <w:spacing w:val="-2"/>
        </w:rPr>
        <w:t>,</w:t>
      </w:r>
      <w:r w:rsidR="00233BA0">
        <w:rPr>
          <w:spacing w:val="-2"/>
        </w:rPr>
        <w:t xml:space="preserve"> del </w:t>
      </w:r>
      <w:proofErr w:type="spellStart"/>
      <w:r w:rsidR="009017A7" w:rsidRPr="00963BE5">
        <w:rPr>
          <w:spacing w:val="-2"/>
        </w:rPr>
        <w:t>D.</w:t>
      </w:r>
      <w:r w:rsidR="00233BA0">
        <w:rPr>
          <w:spacing w:val="-2"/>
        </w:rPr>
        <w:t>L</w:t>
      </w:r>
      <w:r w:rsidR="009017A7" w:rsidRPr="00963BE5">
        <w:rPr>
          <w:spacing w:val="-2"/>
        </w:rPr>
        <w:t>gs</w:t>
      </w:r>
      <w:proofErr w:type="spellEnd"/>
      <w:r w:rsidR="00233BA0">
        <w:rPr>
          <w:spacing w:val="-2"/>
        </w:rPr>
        <w:t xml:space="preserve"> </w:t>
      </w:r>
      <w:r w:rsidR="009017A7" w:rsidRPr="00963BE5">
        <w:rPr>
          <w:spacing w:val="-2"/>
        </w:rPr>
        <w:t xml:space="preserve">n. 50/2016, </w:t>
      </w:r>
      <w:r w:rsidR="000211A5" w:rsidRPr="00963BE5">
        <w:rPr>
          <w:spacing w:val="-2"/>
        </w:rPr>
        <w:t xml:space="preserve">che, nei propri confronti, </w:t>
      </w:r>
      <w:r w:rsidRPr="00963BE5">
        <w:rPr>
          <w:spacing w:val="-2"/>
        </w:rPr>
        <w:t xml:space="preserve">non è </w:t>
      </w:r>
      <w:r w:rsidR="00A74A98" w:rsidRPr="00963BE5">
        <w:rPr>
          <w:spacing w:val="-2"/>
        </w:rPr>
        <w:t xml:space="preserve">stata pronunciata condanna con sentenza definitiva o decreto penale di condanna divenuto irrevocabile o sentenza di </w:t>
      </w:r>
      <w:r w:rsidR="00A74A98" w:rsidRPr="00963BE5">
        <w:rPr>
          <w:spacing w:val="-2"/>
        </w:rPr>
        <w:lastRenderedPageBreak/>
        <w:t>applicazione della pena su richiesta ai sensi dell’art. 444 del codice di procedura penale per uno dei reati di cui alle lettere a), b), c) d) e), f), g);</w:t>
      </w:r>
      <w:r w:rsidR="000E3AC8" w:rsidRPr="00963BE5">
        <w:rPr>
          <w:b/>
          <w:i/>
          <w:sz w:val="22"/>
        </w:rPr>
        <w:t xml:space="preserve"> </w:t>
      </w:r>
    </w:p>
    <w:p w14:paraId="1544DEBA" w14:textId="77777777" w:rsidR="000E3AC8" w:rsidRPr="00963BE5" w:rsidRDefault="000E3AC8" w:rsidP="00D82168">
      <w:pPr>
        <w:spacing w:after="60" w:line="312" w:lineRule="auto"/>
        <w:ind w:left="567"/>
        <w:jc w:val="both"/>
        <w:rPr>
          <w:b/>
          <w:i/>
          <w:spacing w:val="-2"/>
        </w:rPr>
      </w:pPr>
      <w:r w:rsidRPr="00963BE5">
        <w:rPr>
          <w:b/>
          <w:i/>
          <w:spacing w:val="-2"/>
        </w:rPr>
        <w:t>Ai sensi dell’art. 80</w:t>
      </w:r>
      <w:r w:rsidR="00233BA0">
        <w:rPr>
          <w:b/>
          <w:i/>
          <w:spacing w:val="-2"/>
        </w:rPr>
        <w:t>,</w:t>
      </w:r>
      <w:r w:rsidRPr="00963BE5">
        <w:rPr>
          <w:b/>
          <w:i/>
          <w:spacing w:val="-2"/>
        </w:rPr>
        <w:t xml:space="preserve"> comma 3</w:t>
      </w:r>
      <w:r w:rsidR="00233BA0">
        <w:rPr>
          <w:b/>
          <w:i/>
          <w:spacing w:val="-2"/>
        </w:rPr>
        <w:t xml:space="preserve">, del </w:t>
      </w:r>
      <w:r w:rsidRPr="00963BE5">
        <w:rPr>
          <w:b/>
          <w:i/>
          <w:spacing w:val="-2"/>
        </w:rPr>
        <w:t xml:space="preserve"> D.</w:t>
      </w:r>
      <w:r w:rsidR="00233BA0">
        <w:rPr>
          <w:b/>
          <w:i/>
          <w:spacing w:val="-2"/>
        </w:rPr>
        <w:t>L</w:t>
      </w:r>
      <w:r w:rsidRPr="00963BE5">
        <w:rPr>
          <w:b/>
          <w:i/>
          <w:spacing w:val="-2"/>
        </w:rPr>
        <w:t xml:space="preserve">gs n. 50/2016, le dichiarazioni di cui al precedente punto a) corredate dalla dichiarazione della consapevolezza della responsabilità penale in caso di dichiarazioni mendaci, devono essere rese: dal titolare o dal direttore tecnico , se si tratta di </w:t>
      </w:r>
      <w:r w:rsidR="00233BA0">
        <w:rPr>
          <w:b/>
          <w:i/>
          <w:spacing w:val="-2"/>
        </w:rPr>
        <w:t>I</w:t>
      </w:r>
      <w:r w:rsidRPr="00963BE5">
        <w:rPr>
          <w:b/>
          <w:i/>
          <w:spacing w:val="-2"/>
        </w:rPr>
        <w:t xml:space="preserve">mpresa individuale; da un socio o dal direttore tecnico , se si tratta di </w:t>
      </w:r>
      <w:r w:rsidR="00233BA0">
        <w:rPr>
          <w:b/>
          <w:i/>
          <w:spacing w:val="-2"/>
        </w:rPr>
        <w:t>S</w:t>
      </w:r>
      <w:r w:rsidRPr="00963BE5">
        <w:rPr>
          <w:b/>
          <w:i/>
          <w:spacing w:val="-2"/>
        </w:rPr>
        <w:t xml:space="preserve">ocietà in nome collettivo; di soci accomandatari o dal direttore tecnico se si tratta di </w:t>
      </w:r>
      <w:r w:rsidR="00233BA0">
        <w:rPr>
          <w:b/>
          <w:i/>
          <w:spacing w:val="-2"/>
        </w:rPr>
        <w:t>S</w:t>
      </w:r>
      <w:r w:rsidRPr="00963BE5">
        <w:rPr>
          <w:b/>
          <w:i/>
          <w:spacing w:val="-2"/>
        </w:rPr>
        <w:t xml:space="preserve">ocietà in accomandita semplice; dai membri del consiglio di amministrazione cui sia stata conferita la legale rappresentanza, di direzione o di vigilanza o dei soggetti muniti poteri di rappresentanza , di direzione o di controllo, dal direttore tecnico o dal socio unico persona fisica, ovvero dal socio di maggioranza in caso di </w:t>
      </w:r>
      <w:r w:rsidR="00233BA0">
        <w:rPr>
          <w:b/>
          <w:i/>
          <w:spacing w:val="-2"/>
        </w:rPr>
        <w:t>S</w:t>
      </w:r>
      <w:r w:rsidRPr="00963BE5">
        <w:rPr>
          <w:b/>
          <w:i/>
          <w:spacing w:val="-2"/>
        </w:rPr>
        <w:t xml:space="preserve">ocietà con meno di quattro soci, se si tratta di altro tipo di </w:t>
      </w:r>
      <w:r w:rsidR="00233BA0">
        <w:rPr>
          <w:b/>
          <w:i/>
          <w:spacing w:val="-2"/>
        </w:rPr>
        <w:t>S</w:t>
      </w:r>
      <w:r w:rsidRPr="00963BE5">
        <w:rPr>
          <w:b/>
          <w:i/>
          <w:spacing w:val="-2"/>
        </w:rPr>
        <w:t xml:space="preserve">ocietà o </w:t>
      </w:r>
      <w:r w:rsidR="00233BA0">
        <w:rPr>
          <w:b/>
          <w:i/>
          <w:spacing w:val="-2"/>
        </w:rPr>
        <w:t>C</w:t>
      </w:r>
      <w:r w:rsidRPr="00963BE5">
        <w:rPr>
          <w:b/>
          <w:i/>
          <w:spacing w:val="-2"/>
        </w:rPr>
        <w:t xml:space="preserve">onsorzio. </w:t>
      </w:r>
    </w:p>
    <w:p w14:paraId="06CE54B2" w14:textId="77777777" w:rsidR="000E3AC8" w:rsidRPr="00963BE5" w:rsidRDefault="000E3AC8" w:rsidP="00D82168">
      <w:pPr>
        <w:spacing w:after="60" w:line="312" w:lineRule="auto"/>
        <w:ind w:left="567"/>
        <w:jc w:val="both"/>
        <w:rPr>
          <w:b/>
          <w:i/>
          <w:spacing w:val="-2"/>
        </w:rPr>
      </w:pPr>
      <w:r w:rsidRPr="00963BE5">
        <w:rPr>
          <w:b/>
          <w:i/>
          <w:spacing w:val="-2"/>
        </w:rPr>
        <w:t>In ogni caso l’esclusione ed il divieto operano anche nei confronti dei soggetti cessati dalla carica nell’anno antecedente la data di pubblicazione del bando/della lettera d’invito qualora l’</w:t>
      </w:r>
      <w:r w:rsidR="00233BA0">
        <w:rPr>
          <w:b/>
          <w:i/>
          <w:spacing w:val="-2"/>
        </w:rPr>
        <w:t>I</w:t>
      </w:r>
      <w:r w:rsidRPr="00963BE5">
        <w:rPr>
          <w:b/>
          <w:i/>
          <w:spacing w:val="-2"/>
        </w:rPr>
        <w:t xml:space="preserve">mpresa non dimostri che vi sia stata completa ed effettiva dissociazione dalla condotta penalmente sanzionata; l’esclusione non va disposta ed il divieto non si applica quando il reato è stato depenalizzato ovvero quando è intervenuta la riabilitazione ovvero quando il reato è stato dichiarato estinto dopo la condanna ovvero in caso di revoca della medesima. </w:t>
      </w:r>
    </w:p>
    <w:p w14:paraId="2239B47B" w14:textId="77777777" w:rsidR="000E3AC8" w:rsidRPr="00963BE5" w:rsidRDefault="000E3AC8" w:rsidP="00D82168">
      <w:pPr>
        <w:spacing w:after="60" w:line="312" w:lineRule="auto"/>
        <w:ind w:left="567"/>
        <w:jc w:val="both"/>
        <w:rPr>
          <w:b/>
          <w:i/>
          <w:spacing w:val="-2"/>
        </w:rPr>
      </w:pPr>
      <w:r w:rsidRPr="00963BE5">
        <w:rPr>
          <w:b/>
          <w:i/>
          <w:spacing w:val="-2"/>
        </w:rPr>
        <w:t>Tali dichiarazioni possono essere rese con il Modello B anche separatamente e devono essere</w:t>
      </w:r>
      <w:r w:rsidR="008C5D60">
        <w:rPr>
          <w:b/>
          <w:i/>
          <w:spacing w:val="-2"/>
        </w:rPr>
        <w:t xml:space="preserve">, anch’esse, inserite nella </w:t>
      </w:r>
      <w:proofErr w:type="spellStart"/>
      <w:proofErr w:type="gramStart"/>
      <w:r w:rsidR="008C5D60">
        <w:rPr>
          <w:b/>
          <w:i/>
          <w:spacing w:val="-2"/>
        </w:rPr>
        <w:t>Busta”A</w:t>
      </w:r>
      <w:proofErr w:type="spellEnd"/>
      <w:proofErr w:type="gramEnd"/>
      <w:r w:rsidR="008C5D60">
        <w:rPr>
          <w:b/>
          <w:i/>
          <w:spacing w:val="-2"/>
        </w:rPr>
        <w:t>”</w:t>
      </w:r>
      <w:r w:rsidRPr="00963BE5">
        <w:rPr>
          <w:b/>
          <w:i/>
          <w:spacing w:val="-2"/>
        </w:rPr>
        <w:t>.</w:t>
      </w:r>
    </w:p>
    <w:p w14:paraId="307B27F9" w14:textId="77777777" w:rsidR="00FD5B2C" w:rsidRPr="00963BE5" w:rsidRDefault="00FD5B2C" w:rsidP="00D82168">
      <w:pPr>
        <w:spacing w:after="60" w:line="312" w:lineRule="auto"/>
        <w:ind w:left="567"/>
        <w:jc w:val="both"/>
        <w:rPr>
          <w:b/>
          <w:i/>
          <w:spacing w:val="-2"/>
        </w:rPr>
      </w:pPr>
      <w:r w:rsidRPr="00963BE5">
        <w:rPr>
          <w:b/>
          <w:i/>
          <w:spacing w:val="-2"/>
        </w:rPr>
        <w:t>Conformemente a quanto disposto dall’articolo 80</w:t>
      </w:r>
      <w:r w:rsidR="00233BA0">
        <w:rPr>
          <w:b/>
          <w:i/>
          <w:spacing w:val="-2"/>
        </w:rPr>
        <w:t xml:space="preserve">, </w:t>
      </w:r>
      <w:r w:rsidRPr="00963BE5">
        <w:rPr>
          <w:b/>
          <w:i/>
          <w:spacing w:val="-2"/>
        </w:rPr>
        <w:t xml:space="preserve"> comma 7</w:t>
      </w:r>
      <w:r w:rsidR="00233BA0">
        <w:rPr>
          <w:b/>
          <w:i/>
          <w:spacing w:val="-2"/>
        </w:rPr>
        <w:t>, del</w:t>
      </w:r>
      <w:r w:rsidRPr="00963BE5">
        <w:rPr>
          <w:b/>
          <w:i/>
          <w:spacing w:val="-2"/>
        </w:rPr>
        <w:t xml:space="preserve"> D.</w:t>
      </w:r>
      <w:r w:rsidR="00233BA0">
        <w:rPr>
          <w:b/>
          <w:i/>
          <w:spacing w:val="-2"/>
        </w:rPr>
        <w:t>L</w:t>
      </w:r>
      <w:r w:rsidRPr="00963BE5">
        <w:rPr>
          <w:b/>
          <w:i/>
          <w:spacing w:val="-2"/>
        </w:rPr>
        <w:t>gs n. 50/2016, la Ditta concorrente che si trovi in una delle situazioni di esclusione di cui al comma 1, limitatamente alle ipotesi in cui la sentenza definitiva abbia imposto una pena detentiva non superiore a 18 mesi ovvero abbia riconosciuto l’attenuante della collaborazione come definita per le singole fattispecie di reato, o</w:t>
      </w:r>
      <w:r w:rsidR="00233BA0">
        <w:rPr>
          <w:b/>
          <w:i/>
          <w:spacing w:val="-2"/>
        </w:rPr>
        <w:t>d</w:t>
      </w:r>
      <w:r w:rsidRPr="00963BE5">
        <w:rPr>
          <w:b/>
          <w:i/>
          <w:spacing w:val="-2"/>
        </w:rPr>
        <w:t xml:space="preserve"> al comma 5, è ammessa a provare di avere risarcito o di essersi impegnata a risarcire qualunque danno causato dal reato o dall’illecito e di avere adottato provvedimenti concreti di carattere tecnico, organizzativo relativi al personale idonei a prevenire ulteriori reati o</w:t>
      </w:r>
      <w:r w:rsidR="00233BA0">
        <w:rPr>
          <w:b/>
          <w:i/>
          <w:spacing w:val="-2"/>
        </w:rPr>
        <w:t>d</w:t>
      </w:r>
      <w:r w:rsidRPr="00963BE5">
        <w:rPr>
          <w:b/>
          <w:i/>
          <w:spacing w:val="-2"/>
        </w:rPr>
        <w:t xml:space="preserve"> illeciti. </w:t>
      </w:r>
      <w:proofErr w:type="gramStart"/>
      <w:r w:rsidRPr="00963BE5">
        <w:rPr>
          <w:b/>
          <w:i/>
          <w:spacing w:val="-2"/>
        </w:rPr>
        <w:t>E’</w:t>
      </w:r>
      <w:proofErr w:type="gramEnd"/>
      <w:r w:rsidRPr="00963BE5">
        <w:rPr>
          <w:b/>
          <w:i/>
          <w:spacing w:val="-2"/>
        </w:rPr>
        <w:t xml:space="preserve"> fatta salva l’esclusione di cui al comma 9. </w:t>
      </w:r>
    </w:p>
    <w:p w14:paraId="3FB2C343" w14:textId="1AA4EABF" w:rsidR="00C27D31" w:rsidRPr="00963BE5" w:rsidRDefault="009017A7" w:rsidP="00D82168">
      <w:pPr>
        <w:numPr>
          <w:ilvl w:val="1"/>
          <w:numId w:val="17"/>
        </w:numPr>
        <w:tabs>
          <w:tab w:val="clear" w:pos="1440"/>
          <w:tab w:val="num" w:pos="567"/>
        </w:tabs>
        <w:spacing w:after="60" w:line="312" w:lineRule="auto"/>
        <w:ind w:left="567" w:hanging="567"/>
        <w:jc w:val="both"/>
        <w:rPr>
          <w:spacing w:val="-2"/>
        </w:rPr>
      </w:pPr>
      <w:r w:rsidRPr="00963BE5">
        <w:rPr>
          <w:spacing w:val="-2"/>
        </w:rPr>
        <w:t xml:space="preserve">ai sensi dell’art. </w:t>
      </w:r>
      <w:r w:rsidRPr="00963BE5">
        <w:rPr>
          <w:b/>
          <w:spacing w:val="-2"/>
        </w:rPr>
        <w:t>80</w:t>
      </w:r>
      <w:r w:rsidR="00233BA0">
        <w:rPr>
          <w:b/>
          <w:spacing w:val="-2"/>
        </w:rPr>
        <w:t>,</w:t>
      </w:r>
      <w:r w:rsidRPr="00963BE5">
        <w:rPr>
          <w:b/>
          <w:spacing w:val="-2"/>
        </w:rPr>
        <w:t xml:space="preserve"> co</w:t>
      </w:r>
      <w:r w:rsidR="00233BA0">
        <w:rPr>
          <w:b/>
          <w:spacing w:val="-2"/>
        </w:rPr>
        <w:t>mma</w:t>
      </w:r>
      <w:r w:rsidRPr="00963BE5">
        <w:rPr>
          <w:b/>
          <w:spacing w:val="-2"/>
        </w:rPr>
        <w:t xml:space="preserve"> 2</w:t>
      </w:r>
      <w:r w:rsidR="00233BA0">
        <w:rPr>
          <w:b/>
          <w:spacing w:val="-2"/>
        </w:rPr>
        <w:t xml:space="preserve">, </w:t>
      </w:r>
      <w:r w:rsidR="00233BA0" w:rsidRPr="00233BA0">
        <w:rPr>
          <w:spacing w:val="-2"/>
        </w:rPr>
        <w:t>del</w:t>
      </w:r>
      <w:r w:rsidRPr="00963BE5">
        <w:rPr>
          <w:spacing w:val="-2"/>
        </w:rPr>
        <w:t xml:space="preserve"> D.</w:t>
      </w:r>
      <w:r w:rsidR="00233BA0">
        <w:rPr>
          <w:spacing w:val="-2"/>
        </w:rPr>
        <w:t>L</w:t>
      </w:r>
      <w:r w:rsidRPr="00963BE5">
        <w:rPr>
          <w:spacing w:val="-2"/>
        </w:rPr>
        <w:t>gs</w:t>
      </w:r>
      <w:r w:rsidR="00233BA0">
        <w:rPr>
          <w:spacing w:val="-2"/>
        </w:rPr>
        <w:t xml:space="preserve"> </w:t>
      </w:r>
      <w:r w:rsidRPr="00963BE5">
        <w:rPr>
          <w:spacing w:val="-2"/>
        </w:rPr>
        <w:t xml:space="preserve">n. 50/2016, che, nei propri confronti non </w:t>
      </w:r>
      <w:r w:rsidR="005B1875" w:rsidRPr="00963BE5">
        <w:rPr>
          <w:spacing w:val="-2"/>
        </w:rPr>
        <w:t xml:space="preserve">sussistono le cause di decadenza, di sospensione o di divieto </w:t>
      </w:r>
      <w:r w:rsidR="00C27D31" w:rsidRPr="00963BE5">
        <w:rPr>
          <w:spacing w:val="-2"/>
        </w:rPr>
        <w:t>pre</w:t>
      </w:r>
      <w:r w:rsidR="005B1875" w:rsidRPr="00963BE5">
        <w:rPr>
          <w:spacing w:val="-2"/>
        </w:rPr>
        <w:t xml:space="preserve">viste dall’art. 67 del </w:t>
      </w:r>
      <w:r w:rsidR="00C27D31" w:rsidRPr="00963BE5">
        <w:rPr>
          <w:spacing w:val="-2"/>
        </w:rPr>
        <w:t>Decreto Legislativo</w:t>
      </w:r>
      <w:r w:rsidR="00E60302" w:rsidRPr="00963BE5">
        <w:rPr>
          <w:spacing w:val="-2"/>
        </w:rPr>
        <w:t xml:space="preserve"> n. 159/2011, o di un tentativo di infiltrazione mafiosa</w:t>
      </w:r>
      <w:r w:rsidR="005B1875" w:rsidRPr="00963BE5">
        <w:rPr>
          <w:spacing w:val="-2"/>
        </w:rPr>
        <w:t>, di cui all’art. 84, comma 4, del medesimo Decreto</w:t>
      </w:r>
      <w:r w:rsidRPr="00963BE5">
        <w:rPr>
          <w:spacing w:val="-2"/>
        </w:rPr>
        <w:t>;</w:t>
      </w:r>
    </w:p>
    <w:p w14:paraId="7CF2A35E" w14:textId="77777777" w:rsidR="0020455C" w:rsidRDefault="0020455C" w:rsidP="00D82168">
      <w:pPr>
        <w:spacing w:after="60" w:line="312" w:lineRule="auto"/>
        <w:ind w:left="567"/>
        <w:jc w:val="center"/>
        <w:rPr>
          <w:b/>
          <w:spacing w:val="-2"/>
        </w:rPr>
      </w:pPr>
      <w:r w:rsidRPr="00963BE5">
        <w:rPr>
          <w:b/>
          <w:spacing w:val="-2"/>
        </w:rPr>
        <w:t>Dichiara inoltre</w:t>
      </w:r>
      <w:r w:rsidR="00521E08">
        <w:rPr>
          <w:b/>
          <w:spacing w:val="-2"/>
        </w:rPr>
        <w:t>:</w:t>
      </w:r>
    </w:p>
    <w:p w14:paraId="6A5626C8" w14:textId="7B482AF5" w:rsidR="007B5CAB" w:rsidRDefault="007B5CAB" w:rsidP="00D82168">
      <w:pPr>
        <w:tabs>
          <w:tab w:val="left" w:pos="5760"/>
          <w:tab w:val="left" w:pos="6660"/>
        </w:tabs>
        <w:spacing w:after="60" w:line="312" w:lineRule="auto"/>
        <w:jc w:val="both"/>
      </w:pPr>
      <w:r>
        <w:rPr>
          <w:b/>
        </w:rPr>
        <w:t>con riferimento a quanto previsto dall'art. 80 comma 5</w:t>
      </w:r>
      <w:r>
        <w:t xml:space="preserve"> </w:t>
      </w:r>
      <w:r>
        <w:rPr>
          <w:b/>
        </w:rPr>
        <w:t>del Codice</w:t>
      </w:r>
      <w:r>
        <w:t xml:space="preserve"> </w:t>
      </w:r>
      <w:r>
        <w:rPr>
          <w:b/>
        </w:rPr>
        <w:t>dichiara</w:t>
      </w:r>
      <w:r>
        <w:t xml:space="preserve"> di non trovarsi, in alcuna delle seguenti situazioni ivi previste ovvero:</w:t>
      </w:r>
    </w:p>
    <w:p w14:paraId="01EFB7FC" w14:textId="77777777" w:rsidR="007B5CAB" w:rsidRDefault="007B5CAB" w:rsidP="00D82168">
      <w:pPr>
        <w:tabs>
          <w:tab w:val="left" w:pos="5760"/>
          <w:tab w:val="left" w:pos="6660"/>
        </w:tabs>
        <w:spacing w:after="60" w:line="312" w:lineRule="auto"/>
        <w:jc w:val="both"/>
      </w:pPr>
      <w:r>
        <w:t xml:space="preserve">a) la presenza di gravi infrazioni debitamente accertate alle norne in materia di salute e sicurezza sul lavoro nonché agli obblighi di cui all'articolo 30, comma 3 del D. Lgs. 50/2016 e </w:t>
      </w:r>
      <w:proofErr w:type="spellStart"/>
      <w:r>
        <w:t>s.m.i.</w:t>
      </w:r>
      <w:proofErr w:type="spellEnd"/>
      <w:r>
        <w:t>;</w:t>
      </w:r>
    </w:p>
    <w:p w14:paraId="63C91608" w14:textId="30AA31BC" w:rsidR="007B5CAB" w:rsidRDefault="007B5CAB" w:rsidP="00D82168">
      <w:pPr>
        <w:tabs>
          <w:tab w:val="left" w:pos="5760"/>
          <w:tab w:val="left" w:pos="6660"/>
        </w:tabs>
        <w:spacing w:after="60" w:line="312" w:lineRule="auto"/>
        <w:jc w:val="both"/>
      </w:pPr>
      <w:r>
        <w:t>b) in stato di fallimento, di liquidazione coatta, di concordato preventivo, salvo il caso di concordato con continuità aziendale, o nei cui riguardi sia in corso un procedimento per la dichiarazione di una di tali situazioni, fermo restando quanto previsto dall'articolo 110 del D.</w:t>
      </w:r>
      <w:r w:rsidR="0058640C">
        <w:t xml:space="preserve"> </w:t>
      </w:r>
      <w:bookmarkStart w:id="1" w:name="_GoBack"/>
      <w:bookmarkEnd w:id="1"/>
      <w:r>
        <w:t xml:space="preserve">Lgs.50/2016 e </w:t>
      </w:r>
      <w:proofErr w:type="spellStart"/>
      <w:r>
        <w:t>s.m.i.</w:t>
      </w:r>
      <w:proofErr w:type="spellEnd"/>
      <w:r>
        <w:t>;</w:t>
      </w:r>
    </w:p>
    <w:p w14:paraId="0870123D" w14:textId="77777777" w:rsidR="007B5CAB" w:rsidRDefault="007B5CAB" w:rsidP="00D82168">
      <w:pPr>
        <w:tabs>
          <w:tab w:val="left" w:pos="5760"/>
          <w:tab w:val="left" w:pos="6660"/>
        </w:tabs>
        <w:spacing w:after="60" w:line="312" w:lineRule="auto"/>
        <w:jc w:val="both"/>
      </w:pPr>
      <w:r>
        <w:t xml:space="preserve">c) la colpevolezza di gravi illeciti professionali, tali da rendere dubbia la sua integrità o affidabilità (tra questi rientrano le significative carenze nell'esecuzione di un precedente contratto di appalto o di </w:t>
      </w:r>
      <w:r>
        <w:lastRenderedPageBreak/>
        <w:t>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6E478341" w14:textId="77777777" w:rsidR="007B5CAB" w:rsidRDefault="007B5CAB" w:rsidP="00D82168">
      <w:pPr>
        <w:tabs>
          <w:tab w:val="left" w:pos="5760"/>
          <w:tab w:val="left" w:pos="6660"/>
        </w:tabs>
        <w:spacing w:after="60" w:line="312" w:lineRule="auto"/>
        <w:jc w:val="both"/>
      </w:pPr>
      <w:r>
        <w:t xml:space="preserve">d) una situazione di conflitto di interesse ai sensi dell'articolo 42, comma 2, del </w:t>
      </w:r>
      <w:proofErr w:type="spellStart"/>
      <w:r>
        <w:t>D.Lgs.</w:t>
      </w:r>
      <w:proofErr w:type="spellEnd"/>
      <w:r>
        <w:t xml:space="preserve"> 50/2016 e </w:t>
      </w:r>
      <w:proofErr w:type="spellStart"/>
      <w:r>
        <w:t>s.m.i.</w:t>
      </w:r>
      <w:proofErr w:type="spellEnd"/>
      <w:r>
        <w:t xml:space="preserve"> non diversamente risolvibile;</w:t>
      </w:r>
    </w:p>
    <w:p w14:paraId="3A52C24C" w14:textId="77777777" w:rsidR="007B5CAB" w:rsidRDefault="007B5CAB" w:rsidP="00D82168">
      <w:pPr>
        <w:tabs>
          <w:tab w:val="left" w:pos="5760"/>
          <w:tab w:val="left" w:pos="6660"/>
        </w:tabs>
        <w:spacing w:after="60" w:line="312" w:lineRule="auto"/>
        <w:jc w:val="both"/>
      </w:pPr>
      <w:r>
        <w:t>e) una distorsione della concorrenza derivante dal precedente coinvolgimento degli operatori economici nella preparazione della procedura d'appalto di cui all'articolo 67 che non possa essere risolta con misure meno intrusive;</w:t>
      </w:r>
    </w:p>
    <w:p w14:paraId="726EA47F" w14:textId="77777777" w:rsidR="007B5CAB" w:rsidRDefault="007B5CAB" w:rsidP="00D82168">
      <w:pPr>
        <w:tabs>
          <w:tab w:val="left" w:pos="5760"/>
          <w:tab w:val="left" w:pos="6660"/>
        </w:tabs>
        <w:spacing w:after="60" w:line="312" w:lineRule="auto"/>
        <w:jc w:val="both"/>
      </w:pPr>
      <w:r>
        <w:t>f) l'assoggettamento alla sanzione interdittiva di cui all'articolo 9, comma 2, lettera c) del decreto legislativo 8 giugno 2001, n. 231 o ad altra sanzione che comporta il divieto di</w:t>
      </w:r>
    </w:p>
    <w:p w14:paraId="397830BF" w14:textId="77777777" w:rsidR="007B5CAB" w:rsidRDefault="007B5CAB" w:rsidP="00D82168">
      <w:pPr>
        <w:tabs>
          <w:tab w:val="left" w:pos="5760"/>
          <w:tab w:val="left" w:pos="6660"/>
        </w:tabs>
        <w:spacing w:after="60" w:line="312" w:lineRule="auto"/>
        <w:jc w:val="both"/>
      </w:pPr>
      <w:r>
        <w:t>contrarre con la pubblica amministrazione, compresi i provvedimenti interdittivi di cui all'articolo 14 del decreto legislativo 9 aprile 2008, n. 81;</w:t>
      </w:r>
    </w:p>
    <w:p w14:paraId="0180E591" w14:textId="7F927547" w:rsidR="007B5CAB" w:rsidRDefault="007B5CAB" w:rsidP="00D82168">
      <w:pPr>
        <w:tabs>
          <w:tab w:val="left" w:pos="5760"/>
          <w:tab w:val="left" w:pos="6660"/>
        </w:tabs>
        <w:spacing w:after="60" w:line="312" w:lineRule="auto"/>
        <w:jc w:val="both"/>
      </w:pPr>
      <w:r>
        <w:t>f-bis) l’operatore economico che presenti nell</w:t>
      </w:r>
      <w:r w:rsidR="0058640C">
        <w:t>a</w:t>
      </w:r>
      <w:r w:rsidR="009B3AF1">
        <w:t xml:space="preserve"> </w:t>
      </w:r>
      <w:r>
        <w:t>procedura di gara in corso e negli affidamenti di subappalti documentazione o dichiarazione non veritiere;</w:t>
      </w:r>
    </w:p>
    <w:p w14:paraId="65BA5C6E" w14:textId="1D485741" w:rsidR="007B5CAB" w:rsidRDefault="007B5CAB" w:rsidP="00D82168">
      <w:pPr>
        <w:tabs>
          <w:tab w:val="left" w:pos="5760"/>
          <w:tab w:val="left" w:pos="6660"/>
        </w:tabs>
        <w:spacing w:after="60" w:line="312" w:lineRule="auto"/>
        <w:jc w:val="both"/>
      </w:pPr>
      <w:r>
        <w:t xml:space="preserve">f- ter) l’operatore economico iscritto nel casellario informatico tenuto dall’Osservatorio </w:t>
      </w:r>
      <w:proofErr w:type="spellStart"/>
      <w:r>
        <w:t>dell’Anac</w:t>
      </w:r>
      <w:proofErr w:type="spellEnd"/>
      <w:r>
        <w:t xml:space="preserve"> per aver presentato false dichiarazioni o falsa documentazione nelle procedure di gara negli affidamenti dei subappalti. Il motivo di esclusione perdura fino a quando opera l’iscrizione nel casellario informatico;      </w:t>
      </w:r>
    </w:p>
    <w:p w14:paraId="71F68D8A" w14:textId="77777777" w:rsidR="007B5CAB" w:rsidRDefault="007B5CAB" w:rsidP="00D82168">
      <w:pPr>
        <w:tabs>
          <w:tab w:val="left" w:pos="5760"/>
          <w:tab w:val="left" w:pos="6660"/>
        </w:tabs>
        <w:spacing w:after="60" w:line="312" w:lineRule="auto"/>
        <w:jc w:val="both"/>
      </w:pPr>
      <w:r>
        <w:t>g) l'iscrizione nel casellario informatico tenuto dall'Osservatorio dell'ANAC, per aver presentato false dichiarazioni o falsa documentazione ai fini del rilascio dell'attestazione di qualificazione, per il periodo durante il quale perdura l'iscrizione;</w:t>
      </w:r>
    </w:p>
    <w:p w14:paraId="0226E107" w14:textId="77777777" w:rsidR="007B5CAB" w:rsidRDefault="007B5CAB" w:rsidP="00D82168">
      <w:pPr>
        <w:tabs>
          <w:tab w:val="left" w:pos="5760"/>
          <w:tab w:val="left" w:pos="6660"/>
        </w:tabs>
        <w:spacing w:after="60" w:line="312" w:lineRule="auto"/>
        <w:jc w:val="both"/>
      </w:pPr>
      <w:r>
        <w:t xml:space="preserve">h) la violazione del divieto di intestazione fiduciaria di cui all'articolo 17 della legge 19 marzo 1990, n. 55. L'esclusione ha durata di un anno decorrente dall'accertamento definitivo della violazione e va comunque disposta se la violazione non è stata rimossa; </w:t>
      </w:r>
    </w:p>
    <w:p w14:paraId="30E53673" w14:textId="77777777" w:rsidR="007B5CAB" w:rsidRDefault="00701C16" w:rsidP="00D82168">
      <w:pPr>
        <w:tabs>
          <w:tab w:val="left" w:pos="5760"/>
          <w:tab w:val="left" w:pos="6660"/>
        </w:tabs>
        <w:spacing w:after="60" w:line="312" w:lineRule="auto"/>
        <w:jc w:val="both"/>
      </w:pPr>
      <w:r>
        <w:t>l</w:t>
      </w:r>
      <w:r w:rsidR="007B5CAB">
        <w:t xml:space="preserve">) la mancata denuncia dei fatti all’Autorità giudiziaria - pur essendo stato vittima dei reati previsti e puniti dagli articoli 317 e 629 del </w:t>
      </w:r>
      <w:proofErr w:type="gramStart"/>
      <w:r w:rsidR="007B5CAB">
        <w:t>codice penale</w:t>
      </w:r>
      <w:proofErr w:type="gramEnd"/>
      <w:r w:rsidR="007B5CAB">
        <w:t xml:space="preserve"> aggravati ai sensi dell'articolo 7 del decreto-legge 13 maggio 1991, n. 152, convertito, con modificazioni, dalla legge 12 luglio 1991, n. 203 - salvo che ricorrano i casi previsti dall'articolo 4, primo comma, della legge 24 novembre 1981, n. 689. Tale circostanza deve emergere dagli indizi a base della richiesta di rinvio a giudizio formulata nei confronti dell'imputato nell'anno antecedente alla pubblicazione del bando e deve essere comunicata, unitamente alle generalità del soggetto che ha omesso la </w:t>
      </w:r>
      <w:proofErr w:type="gramStart"/>
      <w:r w:rsidR="007B5CAB">
        <w:t>predetta</w:t>
      </w:r>
      <w:proofErr w:type="gramEnd"/>
      <w:r w:rsidR="007B5CAB">
        <w:t xml:space="preserve"> denuncia, dal procuratore della Repubblica procedente all'ANAC, la quale cura la pubblicazione della comunicazione sul sito dell'Osservatorio;</w:t>
      </w:r>
    </w:p>
    <w:p w14:paraId="5C399FD6" w14:textId="61D34354" w:rsidR="00701C16" w:rsidRDefault="00701C16" w:rsidP="00D82168">
      <w:pPr>
        <w:tabs>
          <w:tab w:val="left" w:pos="5760"/>
          <w:tab w:val="left" w:pos="6660"/>
        </w:tabs>
        <w:spacing w:after="60" w:line="312" w:lineRule="auto"/>
        <w:jc w:val="both"/>
      </w:pPr>
      <w:r w:rsidRPr="00701C16">
        <w:t xml:space="preserve">m) che l’operatore economico od il singolo sottoscrittore non si trova rispetto ad un altro partecipante alla medesima procedura di affidamento in una situazione di controllo di cui all’art. 2359 del </w:t>
      </w:r>
      <w:proofErr w:type="gramStart"/>
      <w:r w:rsidRPr="00701C16">
        <w:t>Codice Civile</w:t>
      </w:r>
      <w:proofErr w:type="gramEnd"/>
      <w:r w:rsidRPr="00701C16">
        <w:t xml:space="preserve"> od in una qualsiasi relazione, anche di fatto, se la situazione di controllo o la relazione comporti che le offerte sono imputabili ad un unico centro decisionale.</w:t>
      </w:r>
    </w:p>
    <w:p w14:paraId="00CADE49" w14:textId="01BE5829" w:rsidR="009B3AF1" w:rsidRDefault="009B3AF1" w:rsidP="00D82168">
      <w:pPr>
        <w:tabs>
          <w:tab w:val="left" w:pos="5760"/>
          <w:tab w:val="left" w:pos="6660"/>
        </w:tabs>
        <w:spacing w:after="60" w:line="312" w:lineRule="auto"/>
        <w:jc w:val="both"/>
      </w:pPr>
    </w:p>
    <w:p w14:paraId="7E48D4DD" w14:textId="77777777" w:rsidR="009B3AF1" w:rsidRPr="00701C16" w:rsidRDefault="009B3AF1" w:rsidP="00D82168">
      <w:pPr>
        <w:tabs>
          <w:tab w:val="left" w:pos="5760"/>
          <w:tab w:val="left" w:pos="6660"/>
        </w:tabs>
        <w:spacing w:after="60" w:line="312" w:lineRule="auto"/>
        <w:jc w:val="both"/>
      </w:pPr>
    </w:p>
    <w:p w14:paraId="16A6B681" w14:textId="77777777" w:rsidR="00C27D31" w:rsidRPr="00963BE5" w:rsidRDefault="00C27D31" w:rsidP="00D82168">
      <w:pPr>
        <w:tabs>
          <w:tab w:val="left" w:pos="4046"/>
        </w:tabs>
        <w:spacing w:after="60" w:line="312" w:lineRule="auto"/>
        <w:jc w:val="center"/>
        <w:rPr>
          <w:b/>
          <w:sz w:val="28"/>
        </w:rPr>
      </w:pPr>
      <w:r w:rsidRPr="00963BE5">
        <w:rPr>
          <w:b/>
          <w:sz w:val="28"/>
        </w:rPr>
        <w:lastRenderedPageBreak/>
        <w:t>DICHIARA</w:t>
      </w:r>
    </w:p>
    <w:p w14:paraId="1BA40338" w14:textId="77777777" w:rsidR="00C27D31" w:rsidRPr="00963BE5" w:rsidRDefault="00C27D31" w:rsidP="00D82168">
      <w:pPr>
        <w:numPr>
          <w:ilvl w:val="0"/>
          <w:numId w:val="19"/>
        </w:numPr>
        <w:spacing w:after="60" w:line="312" w:lineRule="auto"/>
        <w:ind w:left="714" w:hanging="357"/>
        <w:jc w:val="both"/>
      </w:pPr>
      <w:r w:rsidRPr="00963BE5">
        <w:t>che non sussistono cause di esclusione di cui alla Legge n.383 del 18 ottobre 2001 (norme per incentivare l’emersione dall’economia sommersa)</w:t>
      </w:r>
    </w:p>
    <w:p w14:paraId="0D14BB69" w14:textId="77777777" w:rsidR="00C27D31" w:rsidRPr="00963BE5" w:rsidRDefault="00C27D31" w:rsidP="00D82168">
      <w:pPr>
        <w:numPr>
          <w:ilvl w:val="0"/>
          <w:numId w:val="19"/>
        </w:numPr>
        <w:spacing w:after="60" w:line="312" w:lineRule="auto"/>
        <w:ind w:left="714" w:hanging="357"/>
        <w:jc w:val="both"/>
      </w:pPr>
      <w:r w:rsidRPr="00963BE5">
        <w:t>In merito ai piani individuali di emersione del lavoro sommerso:</w:t>
      </w:r>
    </w:p>
    <w:p w14:paraId="464B1A97" w14:textId="77777777" w:rsidR="00C27D31" w:rsidRPr="00963BE5" w:rsidRDefault="00C27D31" w:rsidP="00D82168">
      <w:pPr>
        <w:numPr>
          <w:ilvl w:val="0"/>
          <w:numId w:val="7"/>
        </w:numPr>
        <w:tabs>
          <w:tab w:val="num" w:pos="1134"/>
        </w:tabs>
        <w:spacing w:after="60" w:line="312" w:lineRule="auto"/>
        <w:ind w:left="1134" w:hanging="425"/>
        <w:jc w:val="both"/>
      </w:pPr>
      <w:r w:rsidRPr="00963BE5">
        <w:t>Di non essersi avvalso dei piani individuali di emersione del lavoro sommerso previsti dalla L</w:t>
      </w:r>
      <w:r w:rsidR="00192776" w:rsidRPr="00963BE5">
        <w:t xml:space="preserve">egge n. 266 del 22.11.2002 e </w:t>
      </w:r>
      <w:proofErr w:type="spellStart"/>
      <w:r w:rsidR="00192776" w:rsidRPr="00963BE5">
        <w:t>s.</w:t>
      </w:r>
      <w:r w:rsidRPr="00963BE5">
        <w:t>m.</w:t>
      </w:r>
      <w:r w:rsidR="00192776" w:rsidRPr="00963BE5">
        <w:t>i</w:t>
      </w:r>
      <w:proofErr w:type="spellEnd"/>
      <w:r w:rsidRPr="00963BE5">
        <w:t>, di conversione del D.L. del 25.09.2002</w:t>
      </w:r>
      <w:r w:rsidR="001039C5">
        <w:t>,</w:t>
      </w:r>
      <w:r w:rsidRPr="00963BE5">
        <w:t xml:space="preserve"> n. 210</w:t>
      </w:r>
    </w:p>
    <w:p w14:paraId="73EA6988" w14:textId="77777777" w:rsidR="00C27D31" w:rsidRPr="00963BE5" w:rsidRDefault="00C27D31" w:rsidP="00D82168">
      <w:pPr>
        <w:tabs>
          <w:tab w:val="num" w:pos="1134"/>
        </w:tabs>
        <w:spacing w:after="60" w:line="312" w:lineRule="auto"/>
        <w:ind w:left="1134" w:hanging="425"/>
        <w:jc w:val="both"/>
      </w:pPr>
      <w:r w:rsidRPr="00963BE5">
        <w:t>Ovvero</w:t>
      </w:r>
    </w:p>
    <w:p w14:paraId="3D8EC99B" w14:textId="77777777" w:rsidR="00C27D31" w:rsidRPr="00963BE5" w:rsidRDefault="00C27D31" w:rsidP="00D82168">
      <w:pPr>
        <w:numPr>
          <w:ilvl w:val="0"/>
          <w:numId w:val="7"/>
        </w:numPr>
        <w:tabs>
          <w:tab w:val="num" w:pos="1134"/>
        </w:tabs>
        <w:spacing w:after="60" w:line="312" w:lineRule="auto"/>
        <w:ind w:left="1134" w:hanging="425"/>
        <w:jc w:val="both"/>
      </w:pPr>
      <w:r w:rsidRPr="00963BE5">
        <w:t>Di essersi avvalso dei piani individuali di emersione del lavoro sommerso, ma che il periodo di emersione, all’atto dell’offerta, si è concluso</w:t>
      </w:r>
    </w:p>
    <w:p w14:paraId="63FD53C8" w14:textId="77777777" w:rsidR="00C27D31" w:rsidRPr="00963BE5" w:rsidRDefault="00C27D31" w:rsidP="00D82168">
      <w:pPr>
        <w:spacing w:after="60" w:line="312" w:lineRule="auto"/>
        <w:ind w:left="360"/>
        <w:jc w:val="both"/>
        <w:rPr>
          <w:i/>
          <w:sz w:val="20"/>
          <w:szCs w:val="20"/>
        </w:rPr>
      </w:pPr>
      <w:r w:rsidRPr="00963BE5">
        <w:rPr>
          <w:i/>
          <w:sz w:val="20"/>
          <w:szCs w:val="20"/>
        </w:rPr>
        <w:t>(barrare la casella di interesse)</w:t>
      </w:r>
    </w:p>
    <w:p w14:paraId="6341BE5D" w14:textId="77777777" w:rsidR="00C27D31" w:rsidRPr="00963BE5" w:rsidRDefault="00C27D31" w:rsidP="00D82168">
      <w:pPr>
        <w:numPr>
          <w:ilvl w:val="0"/>
          <w:numId w:val="19"/>
        </w:numPr>
        <w:tabs>
          <w:tab w:val="left" w:pos="709"/>
        </w:tabs>
        <w:spacing w:after="60" w:line="312" w:lineRule="auto"/>
        <w:ind w:left="714" w:hanging="357"/>
        <w:jc w:val="both"/>
      </w:pPr>
      <w:r w:rsidRPr="00963BE5">
        <w:rPr>
          <w:bCs/>
        </w:rPr>
        <w:t>Che non sussistono cause di esclusione di cui all’art. 41 del D.Lgs n. 198 dell’11 aprile 2006 recante il “Codice delle pari opportunità tra uomo e donna, a norma dell'articolo 6 della Legge del 28 novembre 2005, n. 246"</w:t>
      </w:r>
    </w:p>
    <w:p w14:paraId="6DDBCE2A" w14:textId="4B1B21EC" w:rsidR="00C27D31" w:rsidRPr="00963BE5" w:rsidRDefault="00C27D31" w:rsidP="00D82168">
      <w:pPr>
        <w:numPr>
          <w:ilvl w:val="0"/>
          <w:numId w:val="19"/>
        </w:numPr>
        <w:tabs>
          <w:tab w:val="left" w:pos="709"/>
        </w:tabs>
        <w:spacing w:after="60" w:line="312" w:lineRule="auto"/>
        <w:ind w:left="714" w:hanging="357"/>
        <w:jc w:val="both"/>
      </w:pPr>
      <w:r w:rsidRPr="00963BE5">
        <w:t xml:space="preserve">Che non sussistono cause di esclusione di cui all’art. 44 del </w:t>
      </w:r>
      <w:proofErr w:type="spellStart"/>
      <w:r w:rsidRPr="00963BE5">
        <w:t>D.Lgs</w:t>
      </w:r>
      <w:proofErr w:type="spellEnd"/>
      <w:r w:rsidRPr="00963BE5">
        <w:t xml:space="preserve"> n. 286 del 22 luglio 1998 </w:t>
      </w:r>
      <w:r w:rsidRPr="00963BE5">
        <w:rPr>
          <w:i/>
          <w:sz w:val="20"/>
        </w:rPr>
        <w:t>(Azione civile contro la discriminazione dello straniero).</w:t>
      </w:r>
    </w:p>
    <w:p w14:paraId="071D1130" w14:textId="77777777" w:rsidR="00C27D31" w:rsidRDefault="00C27D31" w:rsidP="00D82168">
      <w:pPr>
        <w:numPr>
          <w:ilvl w:val="0"/>
          <w:numId w:val="19"/>
        </w:numPr>
        <w:tabs>
          <w:tab w:val="left" w:pos="709"/>
        </w:tabs>
        <w:spacing w:after="60" w:line="312" w:lineRule="auto"/>
        <w:ind w:left="714" w:hanging="357"/>
        <w:jc w:val="both"/>
        <w:rPr>
          <w:bCs/>
        </w:rPr>
      </w:pPr>
      <w:r w:rsidRPr="00963BE5">
        <w:rPr>
          <w:bCs/>
        </w:rPr>
        <w:t>che la Ditta od il soggetto concorrente non si è accordata/o né si accorderà con altri concorrenti partecipanti alla stessa gara.</w:t>
      </w:r>
    </w:p>
    <w:p w14:paraId="0F350984" w14:textId="77777777" w:rsidR="00033BFA" w:rsidRDefault="00033BFA" w:rsidP="009A5641">
      <w:pPr>
        <w:tabs>
          <w:tab w:val="left" w:pos="709"/>
        </w:tabs>
        <w:spacing w:after="60" w:line="312" w:lineRule="auto"/>
        <w:ind w:left="180" w:firstLine="246"/>
        <w:jc w:val="both"/>
        <w:rPr>
          <w:bCs/>
          <w:i/>
        </w:rPr>
      </w:pPr>
      <w:r>
        <w:rPr>
          <w:bCs/>
        </w:rPr>
        <w:t>6</w:t>
      </w:r>
      <w:r w:rsidR="009A5641">
        <w:rPr>
          <w:bCs/>
        </w:rPr>
        <w:t>.</w:t>
      </w:r>
      <w:r>
        <w:rPr>
          <w:bCs/>
        </w:rPr>
        <w:tab/>
      </w:r>
      <w:r w:rsidRPr="00033BFA">
        <w:rPr>
          <w:bCs/>
        </w:rPr>
        <w:t xml:space="preserve">che, nei confronti del sottoscritto: </w:t>
      </w:r>
      <w:r w:rsidRPr="00033BFA">
        <w:rPr>
          <w:bCs/>
          <w:i/>
        </w:rPr>
        <w:t>(barrare le caselle di interesse)</w:t>
      </w:r>
      <w:r>
        <w:rPr>
          <w:bCs/>
          <w:i/>
        </w:rPr>
        <w:t>:</w:t>
      </w:r>
    </w:p>
    <w:p w14:paraId="4D614579" w14:textId="77777777" w:rsidR="00C10826" w:rsidRPr="00C10826" w:rsidRDefault="00C10826" w:rsidP="00D82168">
      <w:pPr>
        <w:numPr>
          <w:ilvl w:val="0"/>
          <w:numId w:val="26"/>
        </w:numPr>
        <w:tabs>
          <w:tab w:val="left" w:pos="709"/>
        </w:tabs>
        <w:spacing w:after="60" w:line="312" w:lineRule="auto"/>
        <w:jc w:val="both"/>
        <w:rPr>
          <w:bCs/>
          <w:i/>
        </w:rPr>
      </w:pPr>
      <w:r w:rsidRPr="00C10826">
        <w:rPr>
          <w:bCs/>
        </w:rPr>
        <w:t>nella banca dati dei competenti Uffici Casellario Giudiziale – Procura della Repubblica presso il Tribunale – risulta quanto segue: “NULLA</w:t>
      </w:r>
      <w:r w:rsidRPr="00C10826">
        <w:rPr>
          <w:bCs/>
          <w:i/>
        </w:rPr>
        <w:t>”</w:t>
      </w:r>
    </w:p>
    <w:p w14:paraId="706310E8" w14:textId="77777777" w:rsidR="00C10826" w:rsidRDefault="00C10826" w:rsidP="00D82168">
      <w:pPr>
        <w:numPr>
          <w:ilvl w:val="0"/>
          <w:numId w:val="26"/>
        </w:numPr>
        <w:tabs>
          <w:tab w:val="left" w:pos="709"/>
        </w:tabs>
        <w:spacing w:after="60" w:line="312" w:lineRule="auto"/>
        <w:jc w:val="both"/>
        <w:rPr>
          <w:bCs/>
        </w:rPr>
      </w:pPr>
      <w:r w:rsidRPr="00C10826">
        <w:rPr>
          <w:bCs/>
        </w:rPr>
        <w:t>nella competente Procura della Repubblica presso il Tribunale – Carichi Pendenti – dal registro informatizzato delle notizie di reato risulta quanto segue: “NEGATIVO”</w:t>
      </w:r>
    </w:p>
    <w:p w14:paraId="62647432" w14:textId="77777777" w:rsidR="00953D6F" w:rsidRPr="00953D6F" w:rsidRDefault="00953D6F" w:rsidP="00D82168">
      <w:pPr>
        <w:numPr>
          <w:ilvl w:val="0"/>
          <w:numId w:val="26"/>
        </w:numPr>
        <w:tabs>
          <w:tab w:val="left" w:pos="709"/>
        </w:tabs>
        <w:spacing w:after="60" w:line="312" w:lineRule="auto"/>
        <w:rPr>
          <w:bCs/>
        </w:rPr>
      </w:pPr>
      <w:r w:rsidRPr="00953D6F">
        <w:rPr>
          <w:bCs/>
        </w:rPr>
        <w:t>Indicare eventu</w:t>
      </w:r>
      <w:r w:rsidR="00691048">
        <w:rPr>
          <w:bCs/>
        </w:rPr>
        <w:t xml:space="preserve">ali procedimenti a carico ed </w:t>
      </w:r>
      <w:r w:rsidRPr="00953D6F">
        <w:rPr>
          <w:bCs/>
        </w:rPr>
        <w:t>eventuali condanne anche quelle per le quali abbia beneficiato della non menzione : _______________________________________________________________________________________________________________________________________________________________________________________________________________________________________</w:t>
      </w:r>
    </w:p>
    <w:p w14:paraId="0AD94D38" w14:textId="77777777" w:rsidR="00953D6F" w:rsidRPr="00953D6F" w:rsidRDefault="00953D6F" w:rsidP="00D82168">
      <w:pPr>
        <w:tabs>
          <w:tab w:val="left" w:pos="709"/>
        </w:tabs>
        <w:spacing w:after="60" w:line="312" w:lineRule="auto"/>
        <w:ind w:left="568"/>
        <w:jc w:val="both"/>
        <w:rPr>
          <w:bCs/>
        </w:rPr>
      </w:pPr>
      <w:r w:rsidRPr="00953D6F">
        <w:rPr>
          <w:bCs/>
        </w:rPr>
        <w:t>(N.B</w:t>
      </w:r>
      <w:r w:rsidRPr="00953D6F">
        <w:rPr>
          <w:bCs/>
          <w:i/>
        </w:rPr>
        <w:t>. 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Pr>
          <w:bCs/>
          <w:i/>
        </w:rPr>
        <w:t>)</w:t>
      </w:r>
    </w:p>
    <w:p w14:paraId="06A8EEBF" w14:textId="77777777" w:rsidR="00C27D31" w:rsidRPr="00963BE5" w:rsidRDefault="00C27D31" w:rsidP="00D82168">
      <w:pPr>
        <w:tabs>
          <w:tab w:val="left" w:pos="360"/>
          <w:tab w:val="left" w:pos="900"/>
        </w:tabs>
        <w:spacing w:after="60" w:line="312" w:lineRule="auto"/>
        <w:ind w:left="720" w:hanging="720"/>
        <w:jc w:val="center"/>
        <w:rPr>
          <w:b/>
          <w:sz w:val="28"/>
        </w:rPr>
      </w:pPr>
      <w:r w:rsidRPr="00963BE5">
        <w:rPr>
          <w:b/>
          <w:sz w:val="28"/>
        </w:rPr>
        <w:t>DICHIARA INOLTRE</w:t>
      </w:r>
    </w:p>
    <w:p w14:paraId="3D58377B" w14:textId="77777777" w:rsidR="00D032A6" w:rsidRPr="00D032A6" w:rsidRDefault="00C27D31" w:rsidP="00D82168">
      <w:pPr>
        <w:numPr>
          <w:ilvl w:val="0"/>
          <w:numId w:val="21"/>
        </w:numPr>
        <w:spacing w:after="60" w:line="312" w:lineRule="auto"/>
        <w:jc w:val="both"/>
        <w:rPr>
          <w:bCs/>
        </w:rPr>
      </w:pPr>
      <w:r w:rsidRPr="00963BE5">
        <w:t xml:space="preserve">di avere analizzato attentamente </w:t>
      </w:r>
      <w:r w:rsidR="00340CF2" w:rsidRPr="00963BE5">
        <w:t>tutta la documentazione di gara e di farla</w:t>
      </w:r>
      <w:r w:rsidRPr="00963BE5">
        <w:t xml:space="preserve"> propri</w:t>
      </w:r>
      <w:r w:rsidR="00340CF2" w:rsidRPr="00963BE5">
        <w:t>a</w:t>
      </w:r>
      <w:r w:rsidRPr="00963BE5">
        <w:t xml:space="preserve"> a tutti gli effetti, nonché di ritenere </w:t>
      </w:r>
      <w:r w:rsidR="001039C5">
        <w:t>le lavorazioni oggetto di appalto</w:t>
      </w:r>
      <w:r w:rsidRPr="00963BE5">
        <w:t xml:space="preserve"> perfettamente eseguibil</w:t>
      </w:r>
      <w:r w:rsidR="001039C5">
        <w:t>i</w:t>
      </w:r>
      <w:r w:rsidRPr="00963BE5">
        <w:t xml:space="preserve"> in ogni </w:t>
      </w:r>
      <w:r w:rsidR="001039C5">
        <w:t>loro</w:t>
      </w:r>
      <w:r w:rsidRPr="00963BE5">
        <w:t xml:space="preserve"> parte anche di dettaglio, nei tempi e con le modalità </w:t>
      </w:r>
      <w:r w:rsidR="0008016D">
        <w:t xml:space="preserve">che andranno </w:t>
      </w:r>
      <w:r w:rsidR="00B53CA9">
        <w:t xml:space="preserve">indicate nei </w:t>
      </w:r>
      <w:r w:rsidR="0008016D">
        <w:t>futuri contratti attuativi</w:t>
      </w:r>
      <w:r w:rsidR="00D032A6">
        <w:t>,</w:t>
      </w:r>
      <w:r w:rsidR="00B53CA9" w:rsidRPr="00B53CA9">
        <w:t xml:space="preserve"> </w:t>
      </w:r>
      <w:r w:rsidR="00D032A6" w:rsidRPr="00D032A6">
        <w:rPr>
          <w:bCs/>
        </w:rPr>
        <w:t xml:space="preserve">e di accettare, senza condizione o riserva alcuna, tutte le norme e disposizioni in esse contenute; </w:t>
      </w:r>
    </w:p>
    <w:p w14:paraId="5C7F23CC" w14:textId="77777777" w:rsidR="00C27D31" w:rsidRPr="00963BE5" w:rsidRDefault="00C27D31" w:rsidP="00D82168">
      <w:pPr>
        <w:numPr>
          <w:ilvl w:val="0"/>
          <w:numId w:val="21"/>
        </w:numPr>
        <w:spacing w:after="60" w:line="312" w:lineRule="auto"/>
        <w:jc w:val="both"/>
      </w:pPr>
      <w:r w:rsidRPr="00963BE5">
        <w:t xml:space="preserve">di autorizzare </w:t>
      </w:r>
      <w:r w:rsidR="00445A70">
        <w:t>la Stazione Appaltante</w:t>
      </w:r>
      <w:r w:rsidRPr="00963BE5">
        <w:t xml:space="preserve">, ai sensi e per gli effetti del D.Lgs n. 196/2003, all’utilizzo dei dati personali e sensibili di cui alla presente dichiarazione ai fini della partecipazione alla gara e per gli eventuali procedimenti amministrativi e giurisdizionali conseguenti; ne autorizza la </w:t>
      </w:r>
      <w:r w:rsidRPr="00963BE5">
        <w:lastRenderedPageBreak/>
        <w:t>comunicazione ai funzionari ed agli inca</w:t>
      </w:r>
      <w:r w:rsidR="0015788E" w:rsidRPr="00963BE5">
        <w:t>r</w:t>
      </w:r>
      <w:r w:rsidR="00445A70">
        <w:t xml:space="preserve">icati della Stazione Appaltante </w:t>
      </w:r>
      <w:r w:rsidRPr="00963BE5">
        <w:t>ed agli eventuali contro interessati che ne fa</w:t>
      </w:r>
      <w:r w:rsidR="00826A4C">
        <w:t>cciano</w:t>
      </w:r>
      <w:r w:rsidRPr="00963BE5">
        <w:t xml:space="preserve"> richiesta motivata</w:t>
      </w:r>
    </w:p>
    <w:p w14:paraId="3473D58F" w14:textId="77777777" w:rsidR="00C27D31" w:rsidRPr="00963BE5" w:rsidRDefault="00C27D31" w:rsidP="00D82168">
      <w:pPr>
        <w:numPr>
          <w:ilvl w:val="0"/>
          <w:numId w:val="21"/>
        </w:numPr>
        <w:spacing w:after="60" w:line="312" w:lineRule="auto"/>
        <w:jc w:val="both"/>
      </w:pPr>
      <w:r w:rsidRPr="00963BE5">
        <w:t xml:space="preserve">di accettare sin d’ora che </w:t>
      </w:r>
      <w:r w:rsidR="00445A70">
        <w:t>la Stazione Appaltante</w:t>
      </w:r>
      <w:r w:rsidR="00225D1D">
        <w:t xml:space="preserve"> </w:t>
      </w:r>
      <w:r w:rsidRPr="00963BE5">
        <w:t>si riservi la facoltà, a proprio insindacabile giudizio, di interrompere in qualsiasi momento la procedura di gara, ovvero di non procedere all’aggiudicazione della stessa, senza che ciò possa comportare alcun diritto di rivalsa da parte del concorrente.</w:t>
      </w:r>
    </w:p>
    <w:p w14:paraId="08FFE14F" w14:textId="77777777" w:rsidR="00C27D31" w:rsidRPr="00963BE5" w:rsidRDefault="59873183" w:rsidP="59873183">
      <w:pPr>
        <w:numPr>
          <w:ilvl w:val="0"/>
          <w:numId w:val="21"/>
        </w:numPr>
        <w:spacing w:after="60" w:line="312" w:lineRule="auto"/>
        <w:jc w:val="both"/>
      </w:pPr>
      <w:r>
        <w:t xml:space="preserve">di impegnarsi sin d’ora ad accettare periodiche ispezioni e controlli da parte di personale </w:t>
      </w:r>
      <w:proofErr w:type="gramStart"/>
      <w:r>
        <w:t>all’uopo</w:t>
      </w:r>
      <w:proofErr w:type="gramEnd"/>
      <w:r>
        <w:t xml:space="preserve"> delegato, nell’ambito della Direzione Lavori, dalla Stazione Appaltante, in aggiunta alle attività istituzionali svolte dalle Forze di Polizia per la prevenzione e repressione di attività criminose, per la verifica del rispetto delle prescrizioni normative e contrattuali. In caso di aggiudicazione, si obbliga a vincolare contrattualmente le Ditte subappaltatrici o </w:t>
      </w:r>
      <w:proofErr w:type="spellStart"/>
      <w:r>
        <w:t>subaffidatarie</w:t>
      </w:r>
      <w:proofErr w:type="spellEnd"/>
      <w:r>
        <w:t xml:space="preserve"> ad accettare i controlli e le ispezioni di cui sopra.</w:t>
      </w:r>
    </w:p>
    <w:p w14:paraId="2E718072" w14:textId="01545D68" w:rsidR="59873183" w:rsidRPr="007D3EFF" w:rsidRDefault="007D3EFF" w:rsidP="59873183">
      <w:pPr>
        <w:numPr>
          <w:ilvl w:val="0"/>
          <w:numId w:val="21"/>
        </w:numPr>
        <w:spacing w:after="60" w:line="312" w:lineRule="auto"/>
        <w:jc w:val="both"/>
      </w:pPr>
      <w:r w:rsidRPr="007D3EFF">
        <w:t xml:space="preserve">di aver preso visione dello stato dei luoghi ed aver consapevolezza delle prescrizioni indicate nell’autorizzazione Regionale emessa </w:t>
      </w:r>
      <w:r>
        <w:t>relativamente a</w:t>
      </w:r>
      <w:r w:rsidRPr="007D3EFF">
        <w:t>l Progetto Esecutivo degli interventi di cui trattasi</w:t>
      </w:r>
      <w:r>
        <w:t>.</w:t>
      </w:r>
    </w:p>
    <w:p w14:paraId="7C441EE9" w14:textId="77777777" w:rsidR="00C27D31" w:rsidRPr="00963BE5" w:rsidRDefault="00C27D31" w:rsidP="00D82168">
      <w:pPr>
        <w:spacing w:after="60" w:line="312" w:lineRule="auto"/>
        <w:ind w:left="720" w:hanging="720"/>
        <w:jc w:val="both"/>
      </w:pPr>
      <w:r w:rsidRPr="00963BE5">
        <w:t>Ed inoltre</w:t>
      </w:r>
    </w:p>
    <w:p w14:paraId="1DFDEA7E" w14:textId="77777777" w:rsidR="00C27D31" w:rsidRPr="00963BE5" w:rsidRDefault="00C27D31" w:rsidP="00D82168">
      <w:pPr>
        <w:tabs>
          <w:tab w:val="left" w:pos="360"/>
          <w:tab w:val="left" w:pos="900"/>
        </w:tabs>
        <w:spacing w:after="60" w:line="312" w:lineRule="auto"/>
        <w:ind w:left="720" w:hanging="720"/>
        <w:jc w:val="center"/>
        <w:rPr>
          <w:b/>
        </w:rPr>
      </w:pPr>
      <w:r w:rsidRPr="00963BE5">
        <w:rPr>
          <w:b/>
        </w:rPr>
        <w:t>DICHIARA</w:t>
      </w:r>
    </w:p>
    <w:p w14:paraId="5819362F" w14:textId="77777777" w:rsidR="00C27D31" w:rsidRDefault="00C27D31" w:rsidP="00D82168">
      <w:pPr>
        <w:suppressAutoHyphens/>
        <w:autoSpaceDE w:val="0"/>
        <w:autoSpaceDN w:val="0"/>
        <w:adjustRightInd w:val="0"/>
        <w:spacing w:after="60" w:line="312" w:lineRule="auto"/>
        <w:jc w:val="both"/>
      </w:pPr>
      <w:r w:rsidRPr="00963BE5">
        <w:t xml:space="preserve">che assumerà tutti gli obblighi di tracciabilità dei flussi finanziari di cui all’art. 3 della Legge </w:t>
      </w:r>
      <w:r w:rsidR="00826A4C">
        <w:t xml:space="preserve">del </w:t>
      </w:r>
      <w:r w:rsidRPr="00963BE5">
        <w:t>13 agosto 2010</w:t>
      </w:r>
      <w:r w:rsidR="00826A4C">
        <w:t>,</w:t>
      </w:r>
      <w:r w:rsidRPr="00963BE5">
        <w:t xml:space="preserve"> n. 136 e successive modifiche</w:t>
      </w:r>
      <w:r w:rsidR="00340CF2" w:rsidRPr="00963BE5">
        <w:t>.</w:t>
      </w:r>
    </w:p>
    <w:p w14:paraId="6FAAD487" w14:textId="77777777" w:rsidR="0022351F" w:rsidRPr="0022351F" w:rsidRDefault="0022351F" w:rsidP="00D82168">
      <w:pPr>
        <w:tabs>
          <w:tab w:val="left" w:pos="0"/>
        </w:tabs>
        <w:spacing w:after="60" w:line="312" w:lineRule="auto"/>
        <w:jc w:val="both"/>
      </w:pPr>
      <w:r w:rsidRPr="0022351F">
        <w:t>I contenuti della presente dichiarazione possono essere sottoposti alla verifica a campione ai sensi dell’art. 71 del D.P.R. n. 445/2000.</w:t>
      </w:r>
    </w:p>
    <w:p w14:paraId="51636B1A" w14:textId="77777777" w:rsidR="00C27D31" w:rsidRPr="00963BE5" w:rsidRDefault="00C27D31" w:rsidP="00D82168">
      <w:pPr>
        <w:tabs>
          <w:tab w:val="left" w:pos="0"/>
        </w:tabs>
        <w:spacing w:after="60" w:line="312" w:lineRule="auto"/>
        <w:jc w:val="both"/>
      </w:pPr>
      <w:r w:rsidRPr="00963BE5">
        <w:t>Ai sensi degli artt. 75 e 76 del D.P.R. n. 445/2000, consapevole della decadenza dalla partecipazione e dall’eventuale aggiudicazione, nonché della responsabilità penale cui va incontro in caso di dichiarazione mendace o contenente dati non più rispondenti a verità, la presente dichiarazione, composta da numero _____________ pagine, è sottoscritta in data ____/____/_______</w:t>
      </w:r>
      <w:r w:rsidR="00340CF2" w:rsidRPr="00963BE5">
        <w:t>.</w:t>
      </w:r>
    </w:p>
    <w:p w14:paraId="199FEFD8" w14:textId="77777777" w:rsidR="00C27D31" w:rsidRDefault="00C27D31" w:rsidP="00D82168">
      <w:pPr>
        <w:tabs>
          <w:tab w:val="left" w:pos="5760"/>
          <w:tab w:val="left" w:pos="6660"/>
        </w:tabs>
        <w:spacing w:after="60" w:line="312" w:lineRule="auto"/>
        <w:jc w:val="both"/>
      </w:pPr>
      <w:r w:rsidRPr="00963BE5">
        <w:t xml:space="preserve">Allega copia del documento </w:t>
      </w:r>
      <w:r w:rsidRPr="00963BE5">
        <w:rPr>
          <w:i/>
          <w:sz w:val="20"/>
          <w:szCs w:val="20"/>
        </w:rPr>
        <w:t>(indicare ti</w:t>
      </w:r>
      <w:r w:rsidRPr="00963BE5">
        <w:rPr>
          <w:sz w:val="20"/>
          <w:szCs w:val="20"/>
        </w:rPr>
        <w:t>po)</w:t>
      </w:r>
      <w:r w:rsidRPr="00963BE5">
        <w:t>:___________________________________________________ n. _____________________________ rilasciato in data ____</w:t>
      </w:r>
      <w:r w:rsidRPr="00EE5CFB">
        <w:t>/_</w:t>
      </w:r>
      <w:r>
        <w:t>_</w:t>
      </w:r>
      <w:r w:rsidRPr="00EE5CFB">
        <w:t>__/___</w:t>
      </w:r>
      <w:r>
        <w:t>_</w:t>
      </w:r>
      <w:r w:rsidRPr="00EE5CFB">
        <w:t>__</w:t>
      </w:r>
      <w:r>
        <w:t xml:space="preserve"> </w:t>
      </w:r>
      <w:r w:rsidRPr="00EE5CFB">
        <w:t>rilasciato/a da ____________________________________________________________________</w:t>
      </w:r>
    </w:p>
    <w:p w14:paraId="41C8F396" w14:textId="77777777" w:rsidR="00AB6BC1" w:rsidRDefault="00C27D31" w:rsidP="00FA0AF2">
      <w:pPr>
        <w:tabs>
          <w:tab w:val="center" w:pos="7560"/>
        </w:tabs>
        <w:spacing w:after="120"/>
        <w:jc w:val="both"/>
      </w:pPr>
      <w:r w:rsidRPr="00EE5CFB">
        <w:tab/>
      </w:r>
    </w:p>
    <w:p w14:paraId="72A3D3EC" w14:textId="77777777" w:rsidR="00AB6BC1" w:rsidRDefault="00AB6BC1" w:rsidP="00FA0AF2">
      <w:pPr>
        <w:tabs>
          <w:tab w:val="center" w:pos="7560"/>
        </w:tabs>
        <w:spacing w:after="120"/>
        <w:jc w:val="both"/>
      </w:pPr>
    </w:p>
    <w:p w14:paraId="73A6E618" w14:textId="77777777" w:rsidR="00C27D31" w:rsidRPr="00EE5CFB" w:rsidRDefault="00AB6BC1" w:rsidP="00FA0AF2">
      <w:pPr>
        <w:tabs>
          <w:tab w:val="center" w:pos="7560"/>
        </w:tabs>
        <w:spacing w:after="120"/>
        <w:jc w:val="both"/>
      </w:pPr>
      <w:r>
        <w:tab/>
      </w:r>
      <w:r w:rsidR="00C27D31" w:rsidRPr="00EE5CFB">
        <w:t>TIMBRO E FIRMA</w:t>
      </w:r>
      <w:r w:rsidR="00E4693F">
        <w:t xml:space="preserve"> LEGGIBILE</w:t>
      </w:r>
    </w:p>
    <w:p w14:paraId="0CC1C81A" w14:textId="77777777" w:rsidR="00C27D31" w:rsidRDefault="00C27D31" w:rsidP="006C577F">
      <w:pPr>
        <w:tabs>
          <w:tab w:val="center" w:pos="7560"/>
        </w:tabs>
        <w:spacing w:after="120"/>
        <w:jc w:val="both"/>
      </w:pPr>
      <w:r w:rsidRPr="00EE5CFB">
        <w:tab/>
        <w:t>________________________</w:t>
      </w:r>
    </w:p>
    <w:p w14:paraId="0D0B940D" w14:textId="77777777" w:rsidR="00C27D31" w:rsidRDefault="00C27D31" w:rsidP="00FA0AF2">
      <w:pPr>
        <w:tabs>
          <w:tab w:val="left" w:pos="5760"/>
          <w:tab w:val="left" w:pos="6660"/>
        </w:tabs>
        <w:spacing w:after="120"/>
        <w:jc w:val="both"/>
      </w:pPr>
    </w:p>
    <w:p w14:paraId="0E27B00A" w14:textId="77777777" w:rsidR="00C27D31" w:rsidRDefault="00C27D31" w:rsidP="00FA0AF2">
      <w:pPr>
        <w:tabs>
          <w:tab w:val="left" w:pos="5760"/>
          <w:tab w:val="left" w:pos="6660"/>
        </w:tabs>
        <w:spacing w:after="120"/>
        <w:jc w:val="both"/>
        <w:sectPr w:rsidR="00C27D31" w:rsidSect="00CE4D22">
          <w:footerReference w:type="even" r:id="rId11"/>
          <w:footerReference w:type="default" r:id="rId12"/>
          <w:pgSz w:w="11906" w:h="16838"/>
          <w:pgMar w:top="851" w:right="851" w:bottom="851" w:left="851" w:header="709" w:footer="403" w:gutter="0"/>
          <w:cols w:space="708"/>
          <w:docGrid w:linePitch="360"/>
        </w:sectPr>
      </w:pPr>
    </w:p>
    <w:p w14:paraId="1936BE66" w14:textId="77777777" w:rsidR="001B5C7E" w:rsidRDefault="001B5C7E" w:rsidP="001B5C7E">
      <w:pPr>
        <w:jc w:val="right"/>
        <w:rPr>
          <w:b/>
          <w:sz w:val="28"/>
          <w:szCs w:val="28"/>
          <w:u w:val="single"/>
        </w:rPr>
      </w:pPr>
      <w:r>
        <w:rPr>
          <w:b/>
          <w:sz w:val="28"/>
          <w:szCs w:val="28"/>
          <w:u w:val="single"/>
        </w:rPr>
        <w:lastRenderedPageBreak/>
        <w:t>TABELLA “1”</w:t>
      </w:r>
    </w:p>
    <w:p w14:paraId="0DDE984A" w14:textId="6AF14129" w:rsidR="001B5C7E" w:rsidRDefault="001B5C7E" w:rsidP="001B5C7E">
      <w:pPr>
        <w:rPr>
          <w:b/>
          <w:szCs w:val="28"/>
        </w:rPr>
      </w:pPr>
      <w:r>
        <w:rPr>
          <w:b/>
          <w:szCs w:val="28"/>
        </w:rPr>
        <w:t>Soggetti muniti di potere</w:t>
      </w:r>
    </w:p>
    <w:tbl>
      <w:tblPr>
        <w:tblW w:w="1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0"/>
        <w:gridCol w:w="1841"/>
        <w:gridCol w:w="1134"/>
        <w:gridCol w:w="1558"/>
        <w:gridCol w:w="2126"/>
        <w:gridCol w:w="2125"/>
        <w:gridCol w:w="992"/>
        <w:gridCol w:w="2267"/>
        <w:gridCol w:w="567"/>
      </w:tblGrid>
      <w:tr w:rsidR="001B5C7E" w14:paraId="3CF8DB62" w14:textId="77777777" w:rsidTr="001B5C7E">
        <w:trPr>
          <w:trHeight w:val="416"/>
        </w:trPr>
        <w:tc>
          <w:tcPr>
            <w:tcW w:w="3261" w:type="dxa"/>
            <w:vMerge w:val="restart"/>
            <w:tcBorders>
              <w:top w:val="single" w:sz="4" w:space="0" w:color="auto"/>
              <w:left w:val="single" w:sz="4" w:space="0" w:color="auto"/>
              <w:bottom w:val="single" w:sz="4" w:space="0" w:color="auto"/>
              <w:right w:val="single" w:sz="4" w:space="0" w:color="auto"/>
            </w:tcBorders>
            <w:vAlign w:val="center"/>
          </w:tcPr>
          <w:p w14:paraId="60061E4C" w14:textId="77777777" w:rsidR="001B5C7E" w:rsidRDefault="001B5C7E">
            <w:pPr>
              <w:jc w:val="center"/>
            </w:pPr>
          </w:p>
          <w:p w14:paraId="7A6FAA95" w14:textId="77777777" w:rsidR="001B5C7E" w:rsidRDefault="001B5C7E">
            <w:pPr>
              <w:jc w:val="center"/>
            </w:pPr>
            <w:r>
              <w:t>Nome e Cognome</w:t>
            </w:r>
          </w:p>
          <w:p w14:paraId="44EAFD9C" w14:textId="77777777" w:rsidR="001B5C7E" w:rsidRDefault="001B5C7E">
            <w:pPr>
              <w:jc w:val="cente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7F9FEBD" w14:textId="77777777" w:rsidR="001B5C7E" w:rsidRDefault="001B5C7E">
            <w:pPr>
              <w:jc w:val="center"/>
            </w:pPr>
            <w:r>
              <w:t xml:space="preserve">Nato a </w:t>
            </w:r>
          </w:p>
          <w:p w14:paraId="7D8F6F46" w14:textId="77777777" w:rsidR="001B5C7E" w:rsidRDefault="001B5C7E">
            <w:pPr>
              <w:jc w:val="center"/>
              <w:rPr>
                <w:i/>
              </w:rPr>
            </w:pPr>
            <w:r>
              <w:rPr>
                <w:i/>
                <w:sz w:val="20"/>
              </w:rPr>
              <w:t>Comune (</w:t>
            </w:r>
            <w:proofErr w:type="spellStart"/>
            <w:r>
              <w:rPr>
                <w:i/>
                <w:sz w:val="20"/>
              </w:rPr>
              <w:t>Prov</w:t>
            </w:r>
            <w:proofErr w:type="spellEnd"/>
            <w:r>
              <w:rPr>
                <w:i/>
                <w:sz w:val="20"/>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F8017B" w14:textId="77777777" w:rsidR="001B5C7E" w:rsidRDefault="001B5C7E">
            <w:pPr>
              <w:jc w:val="center"/>
            </w:pPr>
            <w:r>
              <w:t>Nato il</w:t>
            </w:r>
          </w:p>
          <w:p w14:paraId="447E114B" w14:textId="77777777" w:rsidR="001B5C7E" w:rsidRDefault="001B5C7E">
            <w:pPr>
              <w:jc w:val="center"/>
              <w:rPr>
                <w:i/>
              </w:rPr>
            </w:pPr>
            <w:r>
              <w:rPr>
                <w:i/>
                <w:sz w:val="20"/>
              </w:rPr>
              <w:t>giorno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5E4E55A" w14:textId="77777777" w:rsidR="001B5C7E" w:rsidRDefault="001B5C7E">
            <w:pPr>
              <w:jc w:val="center"/>
            </w:pPr>
            <w:r>
              <w:t>Qualifica/</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30BBCC9F" w14:textId="77777777" w:rsidR="001B5C7E" w:rsidRDefault="001B5C7E">
            <w:pPr>
              <w:jc w:val="center"/>
            </w:pPr>
            <w:r>
              <w:t>Codice Fiscale</w:t>
            </w:r>
          </w:p>
        </w:tc>
        <w:tc>
          <w:tcPr>
            <w:tcW w:w="5953" w:type="dxa"/>
            <w:gridSpan w:val="4"/>
            <w:tcBorders>
              <w:top w:val="single" w:sz="4" w:space="0" w:color="auto"/>
              <w:left w:val="single" w:sz="4" w:space="0" w:color="auto"/>
              <w:bottom w:val="single" w:sz="4" w:space="0" w:color="auto"/>
              <w:right w:val="single" w:sz="4" w:space="0" w:color="auto"/>
            </w:tcBorders>
            <w:vAlign w:val="center"/>
            <w:hideMark/>
          </w:tcPr>
          <w:p w14:paraId="0F09B304" w14:textId="77777777" w:rsidR="001B5C7E" w:rsidRDefault="001B5C7E">
            <w:pPr>
              <w:jc w:val="center"/>
            </w:pPr>
            <w:r>
              <w:t>Residente in</w:t>
            </w:r>
          </w:p>
        </w:tc>
      </w:tr>
      <w:tr w:rsidR="001B5C7E" w14:paraId="71CD4441" w14:textId="77777777" w:rsidTr="001B5C7E">
        <w:tc>
          <w:tcPr>
            <w:tcW w:w="3261" w:type="dxa"/>
            <w:vMerge/>
            <w:tcBorders>
              <w:top w:val="single" w:sz="4" w:space="0" w:color="auto"/>
              <w:left w:val="single" w:sz="4" w:space="0" w:color="auto"/>
              <w:bottom w:val="single" w:sz="4" w:space="0" w:color="auto"/>
              <w:right w:val="single" w:sz="4" w:space="0" w:color="auto"/>
            </w:tcBorders>
            <w:vAlign w:val="center"/>
            <w:hideMark/>
          </w:tcPr>
          <w:p w14:paraId="4B94D5A5" w14:textId="77777777" w:rsidR="001B5C7E" w:rsidRDefault="001B5C7E"/>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DEEC669" w14:textId="77777777" w:rsidR="001B5C7E" w:rsidRDefault="001B5C7E">
            <w:pPr>
              <w:rPr>
                <w:i/>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56B9AB" w14:textId="77777777" w:rsidR="001B5C7E" w:rsidRDefault="001B5C7E">
            <w:pPr>
              <w:rPr>
                <w:i/>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FB0818" w14:textId="77777777" w:rsidR="001B5C7E" w:rsidRDefault="001B5C7E"/>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49F31CB" w14:textId="77777777" w:rsidR="001B5C7E" w:rsidRDefault="001B5C7E"/>
        </w:tc>
        <w:tc>
          <w:tcPr>
            <w:tcW w:w="2126" w:type="dxa"/>
            <w:tcBorders>
              <w:top w:val="single" w:sz="4" w:space="0" w:color="auto"/>
              <w:left w:val="single" w:sz="4" w:space="0" w:color="auto"/>
              <w:bottom w:val="single" w:sz="4" w:space="0" w:color="auto"/>
              <w:right w:val="single" w:sz="4" w:space="0" w:color="auto"/>
            </w:tcBorders>
            <w:vAlign w:val="center"/>
            <w:hideMark/>
          </w:tcPr>
          <w:p w14:paraId="3A188944" w14:textId="77777777" w:rsidR="001B5C7E" w:rsidRDefault="001B5C7E">
            <w:pPr>
              <w:jc w:val="center"/>
            </w:pPr>
            <w:r>
              <w:t>Comune</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15AE15" w14:textId="77777777" w:rsidR="001B5C7E" w:rsidRDefault="001B5C7E">
            <w:pPr>
              <w:jc w:val="center"/>
            </w:pPr>
            <w:r>
              <w:t>Prov.</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C747228" w14:textId="77777777" w:rsidR="001B5C7E" w:rsidRDefault="001B5C7E">
            <w:pPr>
              <w:jc w:val="center"/>
            </w:pPr>
            <w:r>
              <w:t>Via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1BB8FE" w14:textId="77777777" w:rsidR="001B5C7E" w:rsidRDefault="001B5C7E">
            <w:pPr>
              <w:jc w:val="center"/>
            </w:pPr>
            <w:r>
              <w:t>n°</w:t>
            </w:r>
          </w:p>
        </w:tc>
      </w:tr>
      <w:tr w:rsidR="001B5C7E" w14:paraId="53128261" w14:textId="77777777" w:rsidTr="001B5C7E">
        <w:tc>
          <w:tcPr>
            <w:tcW w:w="3261" w:type="dxa"/>
            <w:tcBorders>
              <w:top w:val="single" w:sz="4" w:space="0" w:color="auto"/>
              <w:left w:val="single" w:sz="4" w:space="0" w:color="auto"/>
              <w:bottom w:val="single" w:sz="4" w:space="0" w:color="auto"/>
              <w:right w:val="single" w:sz="4" w:space="0" w:color="auto"/>
            </w:tcBorders>
          </w:tcPr>
          <w:p w14:paraId="62486C05"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4101652C"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4B99056E"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1299C43A"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4DDBEF00"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3461D779"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3CF2D8B6"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0FB78278"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1FC39945" w14:textId="77777777" w:rsidR="001B5C7E" w:rsidRDefault="001B5C7E">
            <w:pPr>
              <w:rPr>
                <w:sz w:val="36"/>
              </w:rPr>
            </w:pPr>
          </w:p>
        </w:tc>
      </w:tr>
      <w:tr w:rsidR="001B5C7E" w14:paraId="0562CB0E" w14:textId="77777777" w:rsidTr="001B5C7E">
        <w:tc>
          <w:tcPr>
            <w:tcW w:w="3261" w:type="dxa"/>
            <w:tcBorders>
              <w:top w:val="single" w:sz="4" w:space="0" w:color="auto"/>
              <w:left w:val="single" w:sz="4" w:space="0" w:color="auto"/>
              <w:bottom w:val="single" w:sz="4" w:space="0" w:color="auto"/>
              <w:right w:val="single" w:sz="4" w:space="0" w:color="auto"/>
            </w:tcBorders>
          </w:tcPr>
          <w:p w14:paraId="34CE0A41"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62EBF3C5"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6D98A12B"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2946DB82"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5997CC1D"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110FFD37"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6B699379"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3FE9F23F"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1F72F646" w14:textId="77777777" w:rsidR="001B5C7E" w:rsidRDefault="001B5C7E">
            <w:pPr>
              <w:rPr>
                <w:sz w:val="36"/>
              </w:rPr>
            </w:pPr>
          </w:p>
        </w:tc>
      </w:tr>
      <w:tr w:rsidR="001B5C7E" w14:paraId="08CE6F91" w14:textId="77777777" w:rsidTr="001B5C7E">
        <w:tc>
          <w:tcPr>
            <w:tcW w:w="3261" w:type="dxa"/>
            <w:tcBorders>
              <w:top w:val="single" w:sz="4" w:space="0" w:color="auto"/>
              <w:left w:val="single" w:sz="4" w:space="0" w:color="auto"/>
              <w:bottom w:val="single" w:sz="4" w:space="0" w:color="auto"/>
              <w:right w:val="single" w:sz="4" w:space="0" w:color="auto"/>
            </w:tcBorders>
          </w:tcPr>
          <w:p w14:paraId="61CDCEAD"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6BB9E253"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23DE523C"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52E56223"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07547A01"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5043CB0F"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07459315"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6537F28F"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6DFB9E20" w14:textId="77777777" w:rsidR="001B5C7E" w:rsidRDefault="001B5C7E">
            <w:pPr>
              <w:rPr>
                <w:sz w:val="36"/>
              </w:rPr>
            </w:pPr>
          </w:p>
        </w:tc>
      </w:tr>
      <w:tr w:rsidR="001B5C7E" w14:paraId="70DF9E56" w14:textId="77777777" w:rsidTr="001B5C7E">
        <w:tc>
          <w:tcPr>
            <w:tcW w:w="3261" w:type="dxa"/>
            <w:tcBorders>
              <w:top w:val="single" w:sz="4" w:space="0" w:color="auto"/>
              <w:left w:val="single" w:sz="4" w:space="0" w:color="auto"/>
              <w:bottom w:val="single" w:sz="4" w:space="0" w:color="auto"/>
              <w:right w:val="single" w:sz="4" w:space="0" w:color="auto"/>
            </w:tcBorders>
          </w:tcPr>
          <w:p w14:paraId="44E871BC"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144A5D23"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738610EB"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637805D2"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463F29E8"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3B7B4B86"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3A0FF5F2"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5630AD66"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61829076" w14:textId="77777777" w:rsidR="001B5C7E" w:rsidRDefault="001B5C7E">
            <w:pPr>
              <w:rPr>
                <w:sz w:val="36"/>
              </w:rPr>
            </w:pPr>
          </w:p>
        </w:tc>
      </w:tr>
      <w:tr w:rsidR="001B5C7E" w14:paraId="2BA226A1" w14:textId="77777777" w:rsidTr="001B5C7E">
        <w:tc>
          <w:tcPr>
            <w:tcW w:w="3261" w:type="dxa"/>
            <w:tcBorders>
              <w:top w:val="single" w:sz="4" w:space="0" w:color="auto"/>
              <w:left w:val="single" w:sz="4" w:space="0" w:color="auto"/>
              <w:bottom w:val="single" w:sz="4" w:space="0" w:color="auto"/>
              <w:right w:val="single" w:sz="4" w:space="0" w:color="auto"/>
            </w:tcBorders>
          </w:tcPr>
          <w:p w14:paraId="17AD93B2"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0DE4B5B7"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66204FF1"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2DBF0D7D"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6B62F1B3"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02F2C34E"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680A4E5D"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19219836"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296FEF7D" w14:textId="77777777" w:rsidR="001B5C7E" w:rsidRDefault="001B5C7E">
            <w:pPr>
              <w:rPr>
                <w:sz w:val="36"/>
              </w:rPr>
            </w:pPr>
          </w:p>
        </w:tc>
      </w:tr>
    </w:tbl>
    <w:p w14:paraId="7194DBDC" w14:textId="77777777" w:rsidR="001B5C7E" w:rsidRDefault="001B5C7E" w:rsidP="001B5C7E">
      <w:pPr>
        <w:rPr>
          <w:b/>
          <w:szCs w:val="28"/>
        </w:rPr>
      </w:pPr>
    </w:p>
    <w:p w14:paraId="0CD2506E" w14:textId="77777777" w:rsidR="001B5C7E" w:rsidRDefault="001B5C7E" w:rsidP="001B5C7E">
      <w:pPr>
        <w:rPr>
          <w:b/>
          <w:i/>
          <w:szCs w:val="28"/>
        </w:rPr>
      </w:pPr>
      <w:r>
        <w:rPr>
          <w:b/>
          <w:szCs w:val="28"/>
        </w:rPr>
        <w:t xml:space="preserve">Soggetti controllati </w:t>
      </w:r>
      <w:r>
        <w:rPr>
          <w:i/>
        </w:rPr>
        <w:t>ai sensi dell’art. 85 del D.Lgs 159/2011 (indicare anche tutti i soci con le relative quote di partecipazione in %) e i</w:t>
      </w:r>
      <w:r>
        <w:rPr>
          <w:b/>
          <w:i/>
        </w:rPr>
        <w:t xml:space="preserve"> </w:t>
      </w:r>
      <w:r>
        <w:rPr>
          <w:b/>
        </w:rPr>
        <w:t>Direttori Tecnici</w:t>
      </w:r>
    </w:p>
    <w:tbl>
      <w:tblPr>
        <w:tblW w:w="1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1841"/>
        <w:gridCol w:w="1134"/>
        <w:gridCol w:w="1558"/>
        <w:gridCol w:w="2126"/>
        <w:gridCol w:w="850"/>
        <w:gridCol w:w="2125"/>
        <w:gridCol w:w="992"/>
        <w:gridCol w:w="1984"/>
        <w:gridCol w:w="567"/>
      </w:tblGrid>
      <w:tr w:rsidR="001B5C7E" w14:paraId="7D4B0626" w14:textId="77777777" w:rsidTr="001B5C7E">
        <w:trPr>
          <w:trHeight w:val="416"/>
        </w:trPr>
        <w:tc>
          <w:tcPr>
            <w:tcW w:w="2694" w:type="dxa"/>
            <w:vMerge w:val="restart"/>
            <w:tcBorders>
              <w:top w:val="single" w:sz="4" w:space="0" w:color="auto"/>
              <w:left w:val="single" w:sz="4" w:space="0" w:color="auto"/>
              <w:bottom w:val="single" w:sz="4" w:space="0" w:color="auto"/>
              <w:right w:val="single" w:sz="4" w:space="0" w:color="auto"/>
            </w:tcBorders>
            <w:vAlign w:val="center"/>
          </w:tcPr>
          <w:p w14:paraId="769D0D3C" w14:textId="77777777" w:rsidR="001B5C7E" w:rsidRDefault="001B5C7E">
            <w:pPr>
              <w:jc w:val="center"/>
            </w:pPr>
          </w:p>
          <w:p w14:paraId="33110BB3" w14:textId="77777777" w:rsidR="001B5C7E" w:rsidRDefault="001B5C7E">
            <w:pPr>
              <w:jc w:val="center"/>
            </w:pPr>
            <w:r>
              <w:t>Nome e Cognome</w:t>
            </w:r>
          </w:p>
          <w:p w14:paraId="54CD245A" w14:textId="77777777" w:rsidR="001B5C7E" w:rsidRDefault="001B5C7E">
            <w:pPr>
              <w:jc w:val="cente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AEB45F0" w14:textId="77777777" w:rsidR="001B5C7E" w:rsidRDefault="001B5C7E">
            <w:pPr>
              <w:jc w:val="center"/>
            </w:pPr>
            <w:r>
              <w:t xml:space="preserve">Nato a </w:t>
            </w:r>
          </w:p>
          <w:p w14:paraId="32FDE9A4" w14:textId="77777777" w:rsidR="001B5C7E" w:rsidRDefault="001B5C7E">
            <w:pPr>
              <w:jc w:val="center"/>
              <w:rPr>
                <w:i/>
              </w:rPr>
            </w:pPr>
            <w:r>
              <w:rPr>
                <w:i/>
                <w:sz w:val="20"/>
              </w:rPr>
              <w:t>Comune (</w:t>
            </w:r>
            <w:proofErr w:type="spellStart"/>
            <w:r>
              <w:rPr>
                <w:i/>
                <w:sz w:val="20"/>
              </w:rPr>
              <w:t>Prov</w:t>
            </w:r>
            <w:proofErr w:type="spellEnd"/>
            <w:r>
              <w:rPr>
                <w:i/>
                <w:sz w:val="20"/>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DFA95AA" w14:textId="77777777" w:rsidR="001B5C7E" w:rsidRDefault="001B5C7E">
            <w:pPr>
              <w:jc w:val="center"/>
            </w:pPr>
            <w:r>
              <w:t>il giorno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094C38" w14:textId="77777777" w:rsidR="001B5C7E" w:rsidRDefault="001B5C7E">
            <w:pPr>
              <w:jc w:val="center"/>
            </w:pPr>
            <w:r>
              <w:t>Qualifica</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25C65778" w14:textId="77777777" w:rsidR="001B5C7E" w:rsidRDefault="001B5C7E">
            <w:pPr>
              <w:jc w:val="center"/>
            </w:pPr>
            <w:r>
              <w:t>Codice Fiscale</w:t>
            </w:r>
          </w:p>
        </w:tc>
        <w:tc>
          <w:tcPr>
            <w:tcW w:w="850" w:type="dxa"/>
            <w:vMerge w:val="restart"/>
            <w:tcBorders>
              <w:top w:val="single" w:sz="4" w:space="0" w:color="auto"/>
              <w:left w:val="single" w:sz="4" w:space="0" w:color="auto"/>
              <w:bottom w:val="single" w:sz="4" w:space="0" w:color="auto"/>
              <w:right w:val="single" w:sz="4" w:space="0" w:color="auto"/>
            </w:tcBorders>
            <w:hideMark/>
          </w:tcPr>
          <w:p w14:paraId="2B6540C5" w14:textId="77777777" w:rsidR="001B5C7E" w:rsidRDefault="001B5C7E">
            <w:pPr>
              <w:ind w:left="-108" w:right="-108"/>
              <w:jc w:val="center"/>
              <w:rPr>
                <w:sz w:val="16"/>
              </w:rPr>
            </w:pPr>
            <w:r>
              <w:rPr>
                <w:sz w:val="16"/>
              </w:rPr>
              <w:t xml:space="preserve">Quota </w:t>
            </w:r>
          </w:p>
          <w:p w14:paraId="078566A9" w14:textId="77777777" w:rsidR="001B5C7E" w:rsidRDefault="001B5C7E">
            <w:pPr>
              <w:ind w:left="-108" w:right="-108"/>
              <w:jc w:val="center"/>
              <w:rPr>
                <w:sz w:val="16"/>
              </w:rPr>
            </w:pPr>
            <w:r>
              <w:rPr>
                <w:sz w:val="16"/>
              </w:rPr>
              <w:t>Partecipa-</w:t>
            </w:r>
          </w:p>
          <w:p w14:paraId="4F3060F6" w14:textId="77777777" w:rsidR="001B5C7E" w:rsidRDefault="001B5C7E">
            <w:pPr>
              <w:ind w:left="-108" w:right="-108"/>
              <w:jc w:val="center"/>
              <w:rPr>
                <w:sz w:val="16"/>
              </w:rPr>
            </w:pPr>
            <w:r>
              <w:rPr>
                <w:sz w:val="16"/>
              </w:rPr>
              <w:t>zione</w:t>
            </w:r>
          </w:p>
          <w:p w14:paraId="6462C093" w14:textId="77777777" w:rsidR="001B5C7E" w:rsidRDefault="001B5C7E">
            <w:pPr>
              <w:ind w:left="-108" w:right="-108"/>
              <w:jc w:val="center"/>
            </w:pPr>
            <w:r>
              <w:rPr>
                <w:sz w:val="16"/>
              </w:rPr>
              <w:t>%</w:t>
            </w:r>
          </w:p>
        </w:tc>
        <w:tc>
          <w:tcPr>
            <w:tcW w:w="5670" w:type="dxa"/>
            <w:gridSpan w:val="4"/>
            <w:tcBorders>
              <w:top w:val="single" w:sz="4" w:space="0" w:color="auto"/>
              <w:left w:val="single" w:sz="4" w:space="0" w:color="auto"/>
              <w:bottom w:val="single" w:sz="4" w:space="0" w:color="auto"/>
              <w:right w:val="single" w:sz="4" w:space="0" w:color="auto"/>
            </w:tcBorders>
            <w:vAlign w:val="center"/>
            <w:hideMark/>
          </w:tcPr>
          <w:p w14:paraId="74FD2618" w14:textId="77777777" w:rsidR="001B5C7E" w:rsidRDefault="001B5C7E">
            <w:pPr>
              <w:jc w:val="center"/>
            </w:pPr>
            <w:r>
              <w:t>Residente in</w:t>
            </w:r>
          </w:p>
        </w:tc>
      </w:tr>
      <w:tr w:rsidR="001B5C7E" w14:paraId="24935ED9" w14:textId="77777777" w:rsidTr="001B5C7E">
        <w:tc>
          <w:tcPr>
            <w:tcW w:w="2694" w:type="dxa"/>
            <w:vMerge/>
            <w:tcBorders>
              <w:top w:val="single" w:sz="4" w:space="0" w:color="auto"/>
              <w:left w:val="single" w:sz="4" w:space="0" w:color="auto"/>
              <w:bottom w:val="single" w:sz="4" w:space="0" w:color="auto"/>
              <w:right w:val="single" w:sz="4" w:space="0" w:color="auto"/>
            </w:tcBorders>
            <w:vAlign w:val="center"/>
            <w:hideMark/>
          </w:tcPr>
          <w:p w14:paraId="1231BE67" w14:textId="77777777" w:rsidR="001B5C7E" w:rsidRDefault="001B5C7E"/>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6FEB5B0" w14:textId="77777777" w:rsidR="001B5C7E" w:rsidRDefault="001B5C7E">
            <w:pPr>
              <w:rPr>
                <w:i/>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0D7AA69" w14:textId="77777777" w:rsidR="001B5C7E" w:rsidRDefault="001B5C7E"/>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96D064" w14:textId="77777777" w:rsidR="001B5C7E" w:rsidRDefault="001B5C7E"/>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4FF1C98" w14:textId="77777777" w:rsidR="001B5C7E" w:rsidRDefault="001B5C7E"/>
        </w:tc>
        <w:tc>
          <w:tcPr>
            <w:tcW w:w="850" w:type="dxa"/>
            <w:vMerge/>
            <w:tcBorders>
              <w:top w:val="single" w:sz="4" w:space="0" w:color="auto"/>
              <w:left w:val="single" w:sz="4" w:space="0" w:color="auto"/>
              <w:bottom w:val="single" w:sz="4" w:space="0" w:color="auto"/>
              <w:right w:val="single" w:sz="4" w:space="0" w:color="auto"/>
            </w:tcBorders>
            <w:vAlign w:val="center"/>
            <w:hideMark/>
          </w:tcPr>
          <w:p w14:paraId="6D072C0D" w14:textId="77777777" w:rsidR="001B5C7E" w:rsidRDefault="001B5C7E"/>
        </w:tc>
        <w:tc>
          <w:tcPr>
            <w:tcW w:w="2126" w:type="dxa"/>
            <w:tcBorders>
              <w:top w:val="single" w:sz="4" w:space="0" w:color="auto"/>
              <w:left w:val="single" w:sz="4" w:space="0" w:color="auto"/>
              <w:bottom w:val="single" w:sz="4" w:space="0" w:color="auto"/>
              <w:right w:val="single" w:sz="4" w:space="0" w:color="auto"/>
            </w:tcBorders>
            <w:vAlign w:val="center"/>
            <w:hideMark/>
          </w:tcPr>
          <w:p w14:paraId="0EF8D173" w14:textId="77777777" w:rsidR="001B5C7E" w:rsidRDefault="001B5C7E">
            <w:pPr>
              <w:jc w:val="center"/>
            </w:pPr>
            <w:r>
              <w:t>Comune</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F89348" w14:textId="77777777" w:rsidR="001B5C7E" w:rsidRDefault="001B5C7E">
            <w:pPr>
              <w:jc w:val="center"/>
            </w:pPr>
            <w:r>
              <w:t>Prov.</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6BE0A14" w14:textId="77777777" w:rsidR="001B5C7E" w:rsidRDefault="001B5C7E">
            <w:pPr>
              <w:jc w:val="center"/>
            </w:pPr>
            <w:r>
              <w:t>Via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E111F8" w14:textId="77777777" w:rsidR="001B5C7E" w:rsidRDefault="001B5C7E">
            <w:pPr>
              <w:jc w:val="center"/>
            </w:pPr>
            <w:r>
              <w:t>n°</w:t>
            </w:r>
          </w:p>
        </w:tc>
      </w:tr>
      <w:tr w:rsidR="001B5C7E" w14:paraId="48A21919" w14:textId="77777777" w:rsidTr="001B5C7E">
        <w:trPr>
          <w:trHeight w:val="561"/>
        </w:trPr>
        <w:tc>
          <w:tcPr>
            <w:tcW w:w="2694" w:type="dxa"/>
            <w:tcBorders>
              <w:top w:val="single" w:sz="4" w:space="0" w:color="auto"/>
              <w:left w:val="single" w:sz="4" w:space="0" w:color="auto"/>
              <w:bottom w:val="single" w:sz="4" w:space="0" w:color="auto"/>
              <w:right w:val="single" w:sz="4" w:space="0" w:color="auto"/>
            </w:tcBorders>
          </w:tcPr>
          <w:p w14:paraId="6BD18F9B"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238601FE"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0F3CABC7"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5B08B5D1"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16DEB4AB" w14:textId="77777777" w:rsidR="001B5C7E" w:rsidRDefault="001B5C7E">
            <w:pPr>
              <w:rPr>
                <w:sz w:val="36"/>
              </w:rPr>
            </w:pPr>
          </w:p>
        </w:tc>
        <w:tc>
          <w:tcPr>
            <w:tcW w:w="850" w:type="dxa"/>
            <w:tcBorders>
              <w:top w:val="single" w:sz="4" w:space="0" w:color="auto"/>
              <w:left w:val="single" w:sz="4" w:space="0" w:color="auto"/>
              <w:bottom w:val="single" w:sz="4" w:space="0" w:color="auto"/>
              <w:right w:val="single" w:sz="4" w:space="0" w:color="auto"/>
            </w:tcBorders>
          </w:tcPr>
          <w:p w14:paraId="0AD9C6F4"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4B1F511A"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65F9C3DC" w14:textId="77777777" w:rsidR="001B5C7E" w:rsidRDefault="001B5C7E">
            <w:pPr>
              <w:rPr>
                <w:sz w:val="36"/>
              </w:rPr>
            </w:pPr>
          </w:p>
        </w:tc>
        <w:tc>
          <w:tcPr>
            <w:tcW w:w="1985" w:type="dxa"/>
            <w:tcBorders>
              <w:top w:val="single" w:sz="4" w:space="0" w:color="auto"/>
              <w:left w:val="single" w:sz="4" w:space="0" w:color="auto"/>
              <w:bottom w:val="single" w:sz="4" w:space="0" w:color="auto"/>
              <w:right w:val="single" w:sz="4" w:space="0" w:color="auto"/>
            </w:tcBorders>
          </w:tcPr>
          <w:p w14:paraId="5023141B"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1F3B1409" w14:textId="77777777" w:rsidR="001B5C7E" w:rsidRDefault="001B5C7E">
            <w:pPr>
              <w:rPr>
                <w:sz w:val="36"/>
              </w:rPr>
            </w:pPr>
          </w:p>
        </w:tc>
      </w:tr>
      <w:tr w:rsidR="001B5C7E" w14:paraId="562C75D1" w14:textId="77777777" w:rsidTr="001B5C7E">
        <w:trPr>
          <w:trHeight w:val="561"/>
        </w:trPr>
        <w:tc>
          <w:tcPr>
            <w:tcW w:w="2694" w:type="dxa"/>
            <w:tcBorders>
              <w:top w:val="single" w:sz="4" w:space="0" w:color="auto"/>
              <w:left w:val="single" w:sz="4" w:space="0" w:color="auto"/>
              <w:bottom w:val="single" w:sz="4" w:space="0" w:color="auto"/>
              <w:right w:val="single" w:sz="4" w:space="0" w:color="auto"/>
            </w:tcBorders>
          </w:tcPr>
          <w:p w14:paraId="664355AD"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1A965116"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7DF4E37C"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44FB30F8"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1DA6542E" w14:textId="77777777" w:rsidR="001B5C7E" w:rsidRDefault="001B5C7E">
            <w:pPr>
              <w:rPr>
                <w:sz w:val="36"/>
              </w:rPr>
            </w:pPr>
          </w:p>
        </w:tc>
        <w:tc>
          <w:tcPr>
            <w:tcW w:w="850" w:type="dxa"/>
            <w:tcBorders>
              <w:top w:val="single" w:sz="4" w:space="0" w:color="auto"/>
              <w:left w:val="single" w:sz="4" w:space="0" w:color="auto"/>
              <w:bottom w:val="single" w:sz="4" w:space="0" w:color="auto"/>
              <w:right w:val="single" w:sz="4" w:space="0" w:color="auto"/>
            </w:tcBorders>
          </w:tcPr>
          <w:p w14:paraId="3041E394"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722B00AE"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42C6D796" w14:textId="77777777" w:rsidR="001B5C7E" w:rsidRDefault="001B5C7E">
            <w:pPr>
              <w:rPr>
                <w:sz w:val="36"/>
              </w:rPr>
            </w:pPr>
          </w:p>
        </w:tc>
        <w:tc>
          <w:tcPr>
            <w:tcW w:w="1985" w:type="dxa"/>
            <w:tcBorders>
              <w:top w:val="single" w:sz="4" w:space="0" w:color="auto"/>
              <w:left w:val="single" w:sz="4" w:space="0" w:color="auto"/>
              <w:bottom w:val="single" w:sz="4" w:space="0" w:color="auto"/>
              <w:right w:val="single" w:sz="4" w:space="0" w:color="auto"/>
            </w:tcBorders>
          </w:tcPr>
          <w:p w14:paraId="6E1831B3"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54E11D2A" w14:textId="77777777" w:rsidR="001B5C7E" w:rsidRDefault="001B5C7E">
            <w:pPr>
              <w:rPr>
                <w:sz w:val="36"/>
              </w:rPr>
            </w:pPr>
          </w:p>
        </w:tc>
      </w:tr>
      <w:tr w:rsidR="001B5C7E" w14:paraId="31126E5D" w14:textId="77777777" w:rsidTr="001B5C7E">
        <w:trPr>
          <w:trHeight w:val="561"/>
        </w:trPr>
        <w:tc>
          <w:tcPr>
            <w:tcW w:w="2694" w:type="dxa"/>
            <w:tcBorders>
              <w:top w:val="single" w:sz="4" w:space="0" w:color="auto"/>
              <w:left w:val="single" w:sz="4" w:space="0" w:color="auto"/>
              <w:bottom w:val="single" w:sz="4" w:space="0" w:color="auto"/>
              <w:right w:val="single" w:sz="4" w:space="0" w:color="auto"/>
            </w:tcBorders>
          </w:tcPr>
          <w:p w14:paraId="2DE403A5"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62431CDC"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49E398E2"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16287F21"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5BE93A62" w14:textId="77777777" w:rsidR="001B5C7E" w:rsidRDefault="001B5C7E">
            <w:pPr>
              <w:rPr>
                <w:sz w:val="36"/>
              </w:rPr>
            </w:pPr>
          </w:p>
        </w:tc>
        <w:tc>
          <w:tcPr>
            <w:tcW w:w="850" w:type="dxa"/>
            <w:tcBorders>
              <w:top w:val="single" w:sz="4" w:space="0" w:color="auto"/>
              <w:left w:val="single" w:sz="4" w:space="0" w:color="auto"/>
              <w:bottom w:val="single" w:sz="4" w:space="0" w:color="auto"/>
              <w:right w:val="single" w:sz="4" w:space="0" w:color="auto"/>
            </w:tcBorders>
          </w:tcPr>
          <w:p w14:paraId="384BA73E"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34B3F2EB"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7D34F5C7" w14:textId="77777777" w:rsidR="001B5C7E" w:rsidRDefault="001B5C7E">
            <w:pPr>
              <w:rPr>
                <w:sz w:val="36"/>
              </w:rPr>
            </w:pPr>
          </w:p>
        </w:tc>
        <w:tc>
          <w:tcPr>
            <w:tcW w:w="1985" w:type="dxa"/>
            <w:tcBorders>
              <w:top w:val="single" w:sz="4" w:space="0" w:color="auto"/>
              <w:left w:val="single" w:sz="4" w:space="0" w:color="auto"/>
              <w:bottom w:val="single" w:sz="4" w:space="0" w:color="auto"/>
              <w:right w:val="single" w:sz="4" w:space="0" w:color="auto"/>
            </w:tcBorders>
          </w:tcPr>
          <w:p w14:paraId="0B4020A7"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1D7B270A" w14:textId="77777777" w:rsidR="001B5C7E" w:rsidRDefault="001B5C7E">
            <w:pPr>
              <w:rPr>
                <w:sz w:val="36"/>
              </w:rPr>
            </w:pPr>
          </w:p>
        </w:tc>
      </w:tr>
      <w:tr w:rsidR="001B5C7E" w14:paraId="4F904CB7" w14:textId="77777777" w:rsidTr="001B5C7E">
        <w:trPr>
          <w:trHeight w:val="561"/>
        </w:trPr>
        <w:tc>
          <w:tcPr>
            <w:tcW w:w="2694" w:type="dxa"/>
            <w:tcBorders>
              <w:top w:val="single" w:sz="4" w:space="0" w:color="auto"/>
              <w:left w:val="single" w:sz="4" w:space="0" w:color="auto"/>
              <w:bottom w:val="single" w:sz="4" w:space="0" w:color="auto"/>
              <w:right w:val="single" w:sz="4" w:space="0" w:color="auto"/>
            </w:tcBorders>
          </w:tcPr>
          <w:p w14:paraId="06971CD3"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2A1F701D"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03EFCA41"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5F96A722"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5B95CD12" w14:textId="77777777" w:rsidR="001B5C7E" w:rsidRDefault="001B5C7E">
            <w:pPr>
              <w:rPr>
                <w:sz w:val="36"/>
              </w:rPr>
            </w:pPr>
          </w:p>
        </w:tc>
        <w:tc>
          <w:tcPr>
            <w:tcW w:w="850" w:type="dxa"/>
            <w:tcBorders>
              <w:top w:val="single" w:sz="4" w:space="0" w:color="auto"/>
              <w:left w:val="single" w:sz="4" w:space="0" w:color="auto"/>
              <w:bottom w:val="single" w:sz="4" w:space="0" w:color="auto"/>
              <w:right w:val="single" w:sz="4" w:space="0" w:color="auto"/>
            </w:tcBorders>
          </w:tcPr>
          <w:p w14:paraId="5220BBB2"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13CB595B"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6D9C8D39" w14:textId="77777777" w:rsidR="001B5C7E" w:rsidRDefault="001B5C7E">
            <w:pPr>
              <w:rPr>
                <w:sz w:val="36"/>
              </w:rPr>
            </w:pPr>
          </w:p>
        </w:tc>
        <w:tc>
          <w:tcPr>
            <w:tcW w:w="1985" w:type="dxa"/>
            <w:tcBorders>
              <w:top w:val="single" w:sz="4" w:space="0" w:color="auto"/>
              <w:left w:val="single" w:sz="4" w:space="0" w:color="auto"/>
              <w:bottom w:val="single" w:sz="4" w:space="0" w:color="auto"/>
              <w:right w:val="single" w:sz="4" w:space="0" w:color="auto"/>
            </w:tcBorders>
          </w:tcPr>
          <w:p w14:paraId="675E05EE"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2FC17F8B" w14:textId="77777777" w:rsidR="001B5C7E" w:rsidRDefault="001B5C7E">
            <w:pPr>
              <w:rPr>
                <w:sz w:val="36"/>
              </w:rPr>
            </w:pPr>
          </w:p>
        </w:tc>
      </w:tr>
      <w:tr w:rsidR="001B5C7E" w14:paraId="0A4F7224" w14:textId="77777777" w:rsidTr="001B5C7E">
        <w:trPr>
          <w:trHeight w:val="561"/>
        </w:trPr>
        <w:tc>
          <w:tcPr>
            <w:tcW w:w="2694" w:type="dxa"/>
            <w:tcBorders>
              <w:top w:val="single" w:sz="4" w:space="0" w:color="auto"/>
              <w:left w:val="single" w:sz="4" w:space="0" w:color="auto"/>
              <w:bottom w:val="single" w:sz="4" w:space="0" w:color="auto"/>
              <w:right w:val="single" w:sz="4" w:space="0" w:color="auto"/>
            </w:tcBorders>
          </w:tcPr>
          <w:p w14:paraId="5AE48A43"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50F40DEB"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77A52294"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007DCDA8"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450EA2D7" w14:textId="77777777" w:rsidR="001B5C7E" w:rsidRDefault="001B5C7E">
            <w:pPr>
              <w:rPr>
                <w:sz w:val="36"/>
              </w:rPr>
            </w:pPr>
          </w:p>
        </w:tc>
        <w:tc>
          <w:tcPr>
            <w:tcW w:w="850" w:type="dxa"/>
            <w:tcBorders>
              <w:top w:val="single" w:sz="4" w:space="0" w:color="auto"/>
              <w:left w:val="single" w:sz="4" w:space="0" w:color="auto"/>
              <w:bottom w:val="single" w:sz="4" w:space="0" w:color="auto"/>
              <w:right w:val="single" w:sz="4" w:space="0" w:color="auto"/>
            </w:tcBorders>
          </w:tcPr>
          <w:p w14:paraId="3DD355C9"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1A81F0B1"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717AAFBA" w14:textId="77777777" w:rsidR="001B5C7E" w:rsidRDefault="001B5C7E">
            <w:pPr>
              <w:rPr>
                <w:sz w:val="36"/>
              </w:rPr>
            </w:pPr>
          </w:p>
        </w:tc>
        <w:tc>
          <w:tcPr>
            <w:tcW w:w="1985" w:type="dxa"/>
            <w:tcBorders>
              <w:top w:val="single" w:sz="4" w:space="0" w:color="auto"/>
              <w:left w:val="single" w:sz="4" w:space="0" w:color="auto"/>
              <w:bottom w:val="single" w:sz="4" w:space="0" w:color="auto"/>
              <w:right w:val="single" w:sz="4" w:space="0" w:color="auto"/>
            </w:tcBorders>
          </w:tcPr>
          <w:p w14:paraId="56EE48EE"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2908EB2C" w14:textId="77777777" w:rsidR="001B5C7E" w:rsidRDefault="001B5C7E">
            <w:pPr>
              <w:rPr>
                <w:sz w:val="36"/>
              </w:rPr>
            </w:pPr>
          </w:p>
        </w:tc>
      </w:tr>
    </w:tbl>
    <w:p w14:paraId="121FD38A" w14:textId="77777777" w:rsidR="001B5C7E" w:rsidRDefault="001B5C7E" w:rsidP="001B5C7E">
      <w:pPr>
        <w:rPr>
          <w:b/>
          <w:szCs w:val="28"/>
        </w:rPr>
      </w:pPr>
    </w:p>
    <w:p w14:paraId="2EDE3590" w14:textId="445DA759" w:rsidR="001B5C7E" w:rsidRDefault="001B5C7E" w:rsidP="001B5C7E">
      <w:pPr>
        <w:rPr>
          <w:b/>
          <w:szCs w:val="28"/>
        </w:rPr>
      </w:pPr>
      <w:r>
        <w:rPr>
          <w:b/>
          <w:szCs w:val="28"/>
        </w:rPr>
        <w:t>Soggetti cessati dalla carica</w:t>
      </w:r>
    </w:p>
    <w:tbl>
      <w:tblPr>
        <w:tblW w:w="1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0"/>
        <w:gridCol w:w="1841"/>
        <w:gridCol w:w="1134"/>
        <w:gridCol w:w="1558"/>
        <w:gridCol w:w="2126"/>
        <w:gridCol w:w="2125"/>
        <w:gridCol w:w="992"/>
        <w:gridCol w:w="2267"/>
        <w:gridCol w:w="567"/>
      </w:tblGrid>
      <w:tr w:rsidR="001B5C7E" w14:paraId="70DA7D9C" w14:textId="77777777" w:rsidTr="001B5C7E">
        <w:trPr>
          <w:trHeight w:val="416"/>
        </w:trPr>
        <w:tc>
          <w:tcPr>
            <w:tcW w:w="3261" w:type="dxa"/>
            <w:vMerge w:val="restart"/>
            <w:tcBorders>
              <w:top w:val="single" w:sz="4" w:space="0" w:color="auto"/>
              <w:left w:val="single" w:sz="4" w:space="0" w:color="auto"/>
              <w:bottom w:val="single" w:sz="4" w:space="0" w:color="auto"/>
              <w:right w:val="single" w:sz="4" w:space="0" w:color="auto"/>
            </w:tcBorders>
            <w:vAlign w:val="center"/>
          </w:tcPr>
          <w:p w14:paraId="1FE2DD96" w14:textId="77777777" w:rsidR="001B5C7E" w:rsidRDefault="001B5C7E">
            <w:pPr>
              <w:jc w:val="center"/>
            </w:pPr>
          </w:p>
          <w:p w14:paraId="0283D378" w14:textId="77777777" w:rsidR="001B5C7E" w:rsidRDefault="001B5C7E">
            <w:pPr>
              <w:jc w:val="center"/>
            </w:pPr>
            <w:r>
              <w:t>Nome e Cognome</w:t>
            </w:r>
          </w:p>
          <w:p w14:paraId="27357532" w14:textId="77777777" w:rsidR="001B5C7E" w:rsidRDefault="001B5C7E">
            <w:pPr>
              <w:jc w:val="cente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9A4427C" w14:textId="77777777" w:rsidR="001B5C7E" w:rsidRDefault="001B5C7E">
            <w:pPr>
              <w:jc w:val="center"/>
            </w:pPr>
            <w:r>
              <w:t xml:space="preserve">Nato a </w:t>
            </w:r>
          </w:p>
          <w:p w14:paraId="2CDF3A1E" w14:textId="77777777" w:rsidR="001B5C7E" w:rsidRDefault="001B5C7E">
            <w:pPr>
              <w:jc w:val="center"/>
              <w:rPr>
                <w:i/>
              </w:rPr>
            </w:pPr>
            <w:r>
              <w:rPr>
                <w:i/>
                <w:sz w:val="20"/>
              </w:rPr>
              <w:t>Comune (</w:t>
            </w:r>
            <w:proofErr w:type="spellStart"/>
            <w:r>
              <w:rPr>
                <w:i/>
                <w:sz w:val="20"/>
              </w:rPr>
              <w:t>Prov</w:t>
            </w:r>
            <w:proofErr w:type="spellEnd"/>
            <w:r>
              <w:rPr>
                <w:i/>
                <w:sz w:val="20"/>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4ABF33B" w14:textId="77777777" w:rsidR="001B5C7E" w:rsidRDefault="001B5C7E">
            <w:pPr>
              <w:jc w:val="center"/>
            </w:pPr>
            <w:r>
              <w:t>il giorno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9E09718" w14:textId="77777777" w:rsidR="001B5C7E" w:rsidRDefault="001B5C7E">
            <w:pPr>
              <w:jc w:val="center"/>
            </w:pPr>
            <w:r>
              <w:t>Qualifica</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54852A6A" w14:textId="77777777" w:rsidR="001B5C7E" w:rsidRDefault="001B5C7E">
            <w:pPr>
              <w:jc w:val="center"/>
            </w:pPr>
            <w:r>
              <w:t>Codice Fiscale</w:t>
            </w:r>
          </w:p>
        </w:tc>
        <w:tc>
          <w:tcPr>
            <w:tcW w:w="5953" w:type="dxa"/>
            <w:gridSpan w:val="4"/>
            <w:tcBorders>
              <w:top w:val="single" w:sz="4" w:space="0" w:color="auto"/>
              <w:left w:val="single" w:sz="4" w:space="0" w:color="auto"/>
              <w:bottom w:val="single" w:sz="4" w:space="0" w:color="auto"/>
              <w:right w:val="single" w:sz="4" w:space="0" w:color="auto"/>
            </w:tcBorders>
            <w:vAlign w:val="center"/>
            <w:hideMark/>
          </w:tcPr>
          <w:p w14:paraId="3E985E71" w14:textId="77777777" w:rsidR="001B5C7E" w:rsidRDefault="001B5C7E">
            <w:pPr>
              <w:jc w:val="center"/>
            </w:pPr>
            <w:r>
              <w:t>Residente in</w:t>
            </w:r>
          </w:p>
        </w:tc>
      </w:tr>
      <w:tr w:rsidR="001B5C7E" w14:paraId="22B796F8" w14:textId="77777777" w:rsidTr="001B5C7E">
        <w:tc>
          <w:tcPr>
            <w:tcW w:w="3261" w:type="dxa"/>
            <w:vMerge/>
            <w:tcBorders>
              <w:top w:val="single" w:sz="4" w:space="0" w:color="auto"/>
              <w:left w:val="single" w:sz="4" w:space="0" w:color="auto"/>
              <w:bottom w:val="single" w:sz="4" w:space="0" w:color="auto"/>
              <w:right w:val="single" w:sz="4" w:space="0" w:color="auto"/>
            </w:tcBorders>
            <w:vAlign w:val="center"/>
            <w:hideMark/>
          </w:tcPr>
          <w:p w14:paraId="07F023C8" w14:textId="77777777" w:rsidR="001B5C7E" w:rsidRDefault="001B5C7E"/>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BDB5498" w14:textId="77777777" w:rsidR="001B5C7E" w:rsidRDefault="001B5C7E">
            <w:pPr>
              <w:rPr>
                <w:i/>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16C19D" w14:textId="77777777" w:rsidR="001B5C7E" w:rsidRDefault="001B5C7E"/>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69460" w14:textId="77777777" w:rsidR="001B5C7E" w:rsidRDefault="001B5C7E"/>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87F57B8" w14:textId="77777777" w:rsidR="001B5C7E" w:rsidRDefault="001B5C7E"/>
        </w:tc>
        <w:tc>
          <w:tcPr>
            <w:tcW w:w="2126" w:type="dxa"/>
            <w:tcBorders>
              <w:top w:val="single" w:sz="4" w:space="0" w:color="auto"/>
              <w:left w:val="single" w:sz="4" w:space="0" w:color="auto"/>
              <w:bottom w:val="single" w:sz="4" w:space="0" w:color="auto"/>
              <w:right w:val="single" w:sz="4" w:space="0" w:color="auto"/>
            </w:tcBorders>
            <w:vAlign w:val="center"/>
            <w:hideMark/>
          </w:tcPr>
          <w:p w14:paraId="7F02497B" w14:textId="77777777" w:rsidR="001B5C7E" w:rsidRDefault="001B5C7E">
            <w:pPr>
              <w:jc w:val="center"/>
            </w:pPr>
            <w:r>
              <w:t>Comune</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7320A0" w14:textId="77777777" w:rsidR="001B5C7E" w:rsidRDefault="001B5C7E">
            <w:pPr>
              <w:jc w:val="center"/>
            </w:pPr>
            <w:r>
              <w:t>Prov.</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7906BC0" w14:textId="77777777" w:rsidR="001B5C7E" w:rsidRDefault="001B5C7E">
            <w:pPr>
              <w:jc w:val="center"/>
            </w:pPr>
            <w:r>
              <w:t>Via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724AB5" w14:textId="77777777" w:rsidR="001B5C7E" w:rsidRDefault="001B5C7E">
            <w:pPr>
              <w:jc w:val="center"/>
            </w:pPr>
            <w:r>
              <w:t>n°</w:t>
            </w:r>
          </w:p>
        </w:tc>
      </w:tr>
      <w:tr w:rsidR="001B5C7E" w14:paraId="54738AF4" w14:textId="77777777" w:rsidTr="001B5C7E">
        <w:tc>
          <w:tcPr>
            <w:tcW w:w="3261" w:type="dxa"/>
            <w:tcBorders>
              <w:top w:val="single" w:sz="4" w:space="0" w:color="auto"/>
              <w:left w:val="single" w:sz="4" w:space="0" w:color="auto"/>
              <w:bottom w:val="single" w:sz="4" w:space="0" w:color="auto"/>
              <w:right w:val="single" w:sz="4" w:space="0" w:color="auto"/>
            </w:tcBorders>
          </w:tcPr>
          <w:p w14:paraId="46ABBD8F"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06BBA33E"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464FCBC1"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5C8C6B09"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3382A365"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5C71F136"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62199465"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0DA123B1"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4C4CEA3D" w14:textId="77777777" w:rsidR="001B5C7E" w:rsidRDefault="001B5C7E">
            <w:pPr>
              <w:rPr>
                <w:sz w:val="36"/>
              </w:rPr>
            </w:pPr>
          </w:p>
        </w:tc>
      </w:tr>
      <w:tr w:rsidR="001B5C7E" w14:paraId="50895670" w14:textId="77777777" w:rsidTr="001B5C7E">
        <w:tc>
          <w:tcPr>
            <w:tcW w:w="3261" w:type="dxa"/>
            <w:tcBorders>
              <w:top w:val="single" w:sz="4" w:space="0" w:color="auto"/>
              <w:left w:val="single" w:sz="4" w:space="0" w:color="auto"/>
              <w:bottom w:val="single" w:sz="4" w:space="0" w:color="auto"/>
              <w:right w:val="single" w:sz="4" w:space="0" w:color="auto"/>
            </w:tcBorders>
          </w:tcPr>
          <w:p w14:paraId="38C1F859" w14:textId="77777777" w:rsidR="001B5C7E" w:rsidRDefault="001B5C7E">
            <w:pPr>
              <w:rPr>
                <w:sz w:val="36"/>
              </w:rPr>
            </w:pPr>
          </w:p>
        </w:tc>
        <w:tc>
          <w:tcPr>
            <w:tcW w:w="1842" w:type="dxa"/>
            <w:tcBorders>
              <w:top w:val="single" w:sz="4" w:space="0" w:color="auto"/>
              <w:left w:val="single" w:sz="4" w:space="0" w:color="auto"/>
              <w:bottom w:val="single" w:sz="4" w:space="0" w:color="auto"/>
              <w:right w:val="single" w:sz="4" w:space="0" w:color="auto"/>
            </w:tcBorders>
          </w:tcPr>
          <w:p w14:paraId="0C8FE7CE" w14:textId="77777777" w:rsidR="001B5C7E" w:rsidRDefault="001B5C7E">
            <w:pPr>
              <w:rPr>
                <w:sz w:val="36"/>
              </w:rPr>
            </w:pPr>
          </w:p>
        </w:tc>
        <w:tc>
          <w:tcPr>
            <w:tcW w:w="1134" w:type="dxa"/>
            <w:tcBorders>
              <w:top w:val="single" w:sz="4" w:space="0" w:color="auto"/>
              <w:left w:val="single" w:sz="4" w:space="0" w:color="auto"/>
              <w:bottom w:val="single" w:sz="4" w:space="0" w:color="auto"/>
              <w:right w:val="single" w:sz="4" w:space="0" w:color="auto"/>
            </w:tcBorders>
          </w:tcPr>
          <w:p w14:paraId="41004F19" w14:textId="77777777" w:rsidR="001B5C7E" w:rsidRDefault="001B5C7E">
            <w:pPr>
              <w:rPr>
                <w:sz w:val="36"/>
              </w:rPr>
            </w:pPr>
          </w:p>
        </w:tc>
        <w:tc>
          <w:tcPr>
            <w:tcW w:w="1559" w:type="dxa"/>
            <w:tcBorders>
              <w:top w:val="single" w:sz="4" w:space="0" w:color="auto"/>
              <w:left w:val="single" w:sz="4" w:space="0" w:color="auto"/>
              <w:bottom w:val="single" w:sz="4" w:space="0" w:color="auto"/>
              <w:right w:val="single" w:sz="4" w:space="0" w:color="auto"/>
            </w:tcBorders>
          </w:tcPr>
          <w:p w14:paraId="67C0C651" w14:textId="77777777" w:rsidR="001B5C7E" w:rsidRDefault="001B5C7E">
            <w:pPr>
              <w:rPr>
                <w:sz w:val="36"/>
              </w:rPr>
            </w:pPr>
          </w:p>
        </w:tc>
        <w:tc>
          <w:tcPr>
            <w:tcW w:w="2127" w:type="dxa"/>
            <w:tcBorders>
              <w:top w:val="single" w:sz="4" w:space="0" w:color="auto"/>
              <w:left w:val="single" w:sz="4" w:space="0" w:color="auto"/>
              <w:bottom w:val="single" w:sz="4" w:space="0" w:color="auto"/>
              <w:right w:val="single" w:sz="4" w:space="0" w:color="auto"/>
            </w:tcBorders>
          </w:tcPr>
          <w:p w14:paraId="308D56CC" w14:textId="77777777" w:rsidR="001B5C7E" w:rsidRDefault="001B5C7E">
            <w:pPr>
              <w:rPr>
                <w:sz w:val="36"/>
              </w:rPr>
            </w:pPr>
          </w:p>
        </w:tc>
        <w:tc>
          <w:tcPr>
            <w:tcW w:w="2126" w:type="dxa"/>
            <w:tcBorders>
              <w:top w:val="single" w:sz="4" w:space="0" w:color="auto"/>
              <w:left w:val="single" w:sz="4" w:space="0" w:color="auto"/>
              <w:bottom w:val="single" w:sz="4" w:space="0" w:color="auto"/>
              <w:right w:val="single" w:sz="4" w:space="0" w:color="auto"/>
            </w:tcBorders>
          </w:tcPr>
          <w:p w14:paraId="797E50C6" w14:textId="77777777" w:rsidR="001B5C7E" w:rsidRDefault="001B5C7E">
            <w:pPr>
              <w:rPr>
                <w:sz w:val="36"/>
              </w:rPr>
            </w:pPr>
          </w:p>
        </w:tc>
        <w:tc>
          <w:tcPr>
            <w:tcW w:w="992" w:type="dxa"/>
            <w:tcBorders>
              <w:top w:val="single" w:sz="4" w:space="0" w:color="auto"/>
              <w:left w:val="single" w:sz="4" w:space="0" w:color="auto"/>
              <w:bottom w:val="single" w:sz="4" w:space="0" w:color="auto"/>
              <w:right w:val="single" w:sz="4" w:space="0" w:color="auto"/>
            </w:tcBorders>
          </w:tcPr>
          <w:p w14:paraId="7B04FA47" w14:textId="77777777" w:rsidR="001B5C7E" w:rsidRDefault="001B5C7E">
            <w:pPr>
              <w:rPr>
                <w:sz w:val="36"/>
              </w:rPr>
            </w:pPr>
          </w:p>
        </w:tc>
        <w:tc>
          <w:tcPr>
            <w:tcW w:w="2268" w:type="dxa"/>
            <w:tcBorders>
              <w:top w:val="single" w:sz="4" w:space="0" w:color="auto"/>
              <w:left w:val="single" w:sz="4" w:space="0" w:color="auto"/>
              <w:bottom w:val="single" w:sz="4" w:space="0" w:color="auto"/>
              <w:right w:val="single" w:sz="4" w:space="0" w:color="auto"/>
            </w:tcBorders>
          </w:tcPr>
          <w:p w14:paraId="568C698B" w14:textId="77777777" w:rsidR="001B5C7E" w:rsidRDefault="001B5C7E">
            <w:pPr>
              <w:rPr>
                <w:sz w:val="36"/>
              </w:rPr>
            </w:pPr>
          </w:p>
        </w:tc>
        <w:tc>
          <w:tcPr>
            <w:tcW w:w="567" w:type="dxa"/>
            <w:tcBorders>
              <w:top w:val="single" w:sz="4" w:space="0" w:color="auto"/>
              <w:left w:val="single" w:sz="4" w:space="0" w:color="auto"/>
              <w:bottom w:val="single" w:sz="4" w:space="0" w:color="auto"/>
              <w:right w:val="single" w:sz="4" w:space="0" w:color="auto"/>
            </w:tcBorders>
          </w:tcPr>
          <w:p w14:paraId="1A939487" w14:textId="77777777" w:rsidR="001B5C7E" w:rsidRDefault="001B5C7E">
            <w:pPr>
              <w:rPr>
                <w:sz w:val="36"/>
              </w:rPr>
            </w:pPr>
          </w:p>
        </w:tc>
      </w:tr>
    </w:tbl>
    <w:p w14:paraId="6AA258D8" w14:textId="77777777" w:rsidR="00C27D31" w:rsidRDefault="00C27D31" w:rsidP="008D0C47">
      <w:pPr>
        <w:tabs>
          <w:tab w:val="left" w:pos="5760"/>
          <w:tab w:val="left" w:pos="6660"/>
        </w:tabs>
        <w:spacing w:after="120"/>
        <w:jc w:val="both"/>
      </w:pPr>
    </w:p>
    <w:p w14:paraId="6FFBD3EC" w14:textId="77777777" w:rsidR="00C27D31" w:rsidRDefault="00C27D31" w:rsidP="008D0C47">
      <w:pPr>
        <w:tabs>
          <w:tab w:val="left" w:pos="5760"/>
          <w:tab w:val="left" w:pos="6660"/>
        </w:tabs>
        <w:spacing w:after="120"/>
        <w:jc w:val="both"/>
        <w:sectPr w:rsidR="00C27D31" w:rsidSect="008D0C47">
          <w:footerReference w:type="even" r:id="rId13"/>
          <w:footerReference w:type="default" r:id="rId14"/>
          <w:pgSz w:w="16838" w:h="11906" w:orient="landscape"/>
          <w:pgMar w:top="568" w:right="851" w:bottom="851" w:left="567" w:header="709" w:footer="403" w:gutter="0"/>
          <w:cols w:space="708"/>
          <w:docGrid w:linePitch="360"/>
        </w:sectPr>
      </w:pPr>
    </w:p>
    <w:p w14:paraId="4EF056BF" w14:textId="77777777" w:rsidR="00C27D31" w:rsidRPr="00EE5CFB" w:rsidRDefault="00C27D31" w:rsidP="008D0C47">
      <w:pPr>
        <w:tabs>
          <w:tab w:val="left" w:pos="5760"/>
          <w:tab w:val="left" w:pos="6660"/>
          <w:tab w:val="center" w:pos="8100"/>
        </w:tabs>
        <w:spacing w:after="120"/>
        <w:jc w:val="center"/>
      </w:pPr>
      <w:r w:rsidRPr="00EE5CFB">
        <w:lastRenderedPageBreak/>
        <w:t>Fotocopia documento</w:t>
      </w:r>
    </w:p>
    <w:tbl>
      <w:tblPr>
        <w:tblpPr w:leftFromText="141" w:rightFromText="141" w:vertAnchor="text" w:horzAnchor="margin" w:tblpXSpec="center" w:tblpY="362"/>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9"/>
      </w:tblGrid>
      <w:tr w:rsidR="00C27D31" w:rsidRPr="00EE5CFB" w14:paraId="30DCCCAD" w14:textId="77777777" w:rsidTr="00C21030">
        <w:trPr>
          <w:trHeight w:val="11452"/>
        </w:trPr>
        <w:tc>
          <w:tcPr>
            <w:tcW w:w="10569" w:type="dxa"/>
          </w:tcPr>
          <w:p w14:paraId="36AF6883" w14:textId="77777777" w:rsidR="00C27D31" w:rsidRPr="00EE5CFB" w:rsidRDefault="00C27D31" w:rsidP="00C21030">
            <w:pPr>
              <w:tabs>
                <w:tab w:val="left" w:pos="5760"/>
                <w:tab w:val="left" w:pos="6660"/>
                <w:tab w:val="center" w:pos="8100"/>
              </w:tabs>
              <w:spacing w:after="120"/>
              <w:jc w:val="both"/>
            </w:pPr>
          </w:p>
          <w:p w14:paraId="54C529ED" w14:textId="77777777" w:rsidR="00C27D31" w:rsidRPr="00EE5CFB" w:rsidRDefault="00C27D31" w:rsidP="00C21030">
            <w:pPr>
              <w:tabs>
                <w:tab w:val="left" w:pos="5760"/>
                <w:tab w:val="left" w:pos="6660"/>
                <w:tab w:val="center" w:pos="8100"/>
              </w:tabs>
              <w:spacing w:after="120"/>
              <w:jc w:val="both"/>
            </w:pPr>
          </w:p>
          <w:p w14:paraId="1C0157D6" w14:textId="77777777" w:rsidR="00C27D31" w:rsidRPr="00EE5CFB" w:rsidRDefault="00C27D31" w:rsidP="00C21030">
            <w:pPr>
              <w:tabs>
                <w:tab w:val="left" w:pos="5760"/>
                <w:tab w:val="left" w:pos="6660"/>
                <w:tab w:val="center" w:pos="8100"/>
              </w:tabs>
              <w:spacing w:after="120"/>
              <w:jc w:val="both"/>
            </w:pPr>
          </w:p>
          <w:p w14:paraId="3691E7B2" w14:textId="77777777" w:rsidR="00C27D31" w:rsidRPr="00EE5CFB" w:rsidRDefault="00C27D31" w:rsidP="00C21030">
            <w:pPr>
              <w:tabs>
                <w:tab w:val="left" w:pos="5760"/>
                <w:tab w:val="left" w:pos="6660"/>
                <w:tab w:val="center" w:pos="8100"/>
              </w:tabs>
              <w:spacing w:after="120"/>
              <w:jc w:val="both"/>
            </w:pPr>
          </w:p>
          <w:p w14:paraId="526770CE" w14:textId="77777777" w:rsidR="00C27D31" w:rsidRPr="00EE5CFB" w:rsidRDefault="00C27D31" w:rsidP="00C21030">
            <w:pPr>
              <w:tabs>
                <w:tab w:val="left" w:pos="5760"/>
                <w:tab w:val="left" w:pos="6660"/>
                <w:tab w:val="center" w:pos="8100"/>
              </w:tabs>
              <w:spacing w:after="120"/>
              <w:jc w:val="both"/>
            </w:pPr>
          </w:p>
          <w:p w14:paraId="7CBEED82" w14:textId="77777777" w:rsidR="00C27D31" w:rsidRPr="00EE5CFB" w:rsidRDefault="00C27D31" w:rsidP="00C21030">
            <w:pPr>
              <w:tabs>
                <w:tab w:val="left" w:pos="5760"/>
                <w:tab w:val="left" w:pos="6660"/>
                <w:tab w:val="center" w:pos="8100"/>
              </w:tabs>
              <w:spacing w:after="120"/>
              <w:jc w:val="both"/>
            </w:pPr>
          </w:p>
          <w:p w14:paraId="6E36661F" w14:textId="77777777" w:rsidR="00C27D31" w:rsidRPr="00EE5CFB" w:rsidRDefault="00C27D31" w:rsidP="00C21030">
            <w:pPr>
              <w:tabs>
                <w:tab w:val="left" w:pos="5760"/>
                <w:tab w:val="left" w:pos="6660"/>
                <w:tab w:val="center" w:pos="8100"/>
              </w:tabs>
              <w:spacing w:after="120"/>
              <w:jc w:val="both"/>
            </w:pPr>
          </w:p>
          <w:p w14:paraId="38645DC7" w14:textId="77777777" w:rsidR="00C27D31" w:rsidRPr="00EE5CFB" w:rsidRDefault="00C27D31" w:rsidP="00C21030">
            <w:pPr>
              <w:tabs>
                <w:tab w:val="left" w:pos="5760"/>
                <w:tab w:val="left" w:pos="6660"/>
                <w:tab w:val="center" w:pos="8100"/>
              </w:tabs>
              <w:spacing w:after="120"/>
              <w:jc w:val="both"/>
            </w:pPr>
          </w:p>
          <w:p w14:paraId="135E58C4" w14:textId="77777777" w:rsidR="00C27D31" w:rsidRPr="00EE5CFB" w:rsidRDefault="00C27D31" w:rsidP="00C21030">
            <w:pPr>
              <w:tabs>
                <w:tab w:val="left" w:pos="5760"/>
                <w:tab w:val="left" w:pos="6660"/>
                <w:tab w:val="center" w:pos="8100"/>
              </w:tabs>
              <w:spacing w:after="120"/>
              <w:jc w:val="both"/>
            </w:pPr>
          </w:p>
          <w:p w14:paraId="62EBF9A1" w14:textId="77777777" w:rsidR="00C27D31" w:rsidRPr="00EE5CFB" w:rsidRDefault="00C27D31" w:rsidP="00C21030">
            <w:pPr>
              <w:tabs>
                <w:tab w:val="left" w:pos="5760"/>
                <w:tab w:val="left" w:pos="6660"/>
                <w:tab w:val="center" w:pos="8100"/>
              </w:tabs>
              <w:spacing w:after="120"/>
              <w:jc w:val="both"/>
            </w:pPr>
          </w:p>
          <w:p w14:paraId="0C6C2CD5" w14:textId="77777777" w:rsidR="00C27D31" w:rsidRPr="00EE5CFB" w:rsidRDefault="00C27D31" w:rsidP="00C21030">
            <w:pPr>
              <w:tabs>
                <w:tab w:val="left" w:pos="5760"/>
                <w:tab w:val="left" w:pos="6660"/>
                <w:tab w:val="center" w:pos="8100"/>
              </w:tabs>
              <w:spacing w:after="120"/>
              <w:jc w:val="both"/>
            </w:pPr>
          </w:p>
          <w:p w14:paraId="709E88E4" w14:textId="77777777" w:rsidR="00C27D31" w:rsidRPr="00EE5CFB" w:rsidRDefault="00C27D31" w:rsidP="00C21030">
            <w:pPr>
              <w:tabs>
                <w:tab w:val="left" w:pos="5760"/>
                <w:tab w:val="left" w:pos="6660"/>
                <w:tab w:val="center" w:pos="8100"/>
              </w:tabs>
              <w:spacing w:after="120"/>
              <w:jc w:val="both"/>
            </w:pPr>
          </w:p>
          <w:p w14:paraId="508C98E9" w14:textId="77777777" w:rsidR="00C27D31" w:rsidRPr="00EE5CFB" w:rsidRDefault="00C27D31" w:rsidP="00C21030">
            <w:pPr>
              <w:tabs>
                <w:tab w:val="left" w:pos="5760"/>
                <w:tab w:val="left" w:pos="6660"/>
                <w:tab w:val="center" w:pos="8100"/>
              </w:tabs>
              <w:spacing w:after="120"/>
              <w:jc w:val="both"/>
            </w:pPr>
          </w:p>
          <w:p w14:paraId="779F8E76" w14:textId="77777777" w:rsidR="00C27D31" w:rsidRPr="00EE5CFB" w:rsidRDefault="00C27D31" w:rsidP="00C21030">
            <w:pPr>
              <w:tabs>
                <w:tab w:val="left" w:pos="5760"/>
                <w:tab w:val="left" w:pos="6660"/>
                <w:tab w:val="center" w:pos="8100"/>
              </w:tabs>
              <w:spacing w:after="120"/>
              <w:jc w:val="both"/>
            </w:pPr>
          </w:p>
          <w:p w14:paraId="7818863E" w14:textId="77777777" w:rsidR="00C27D31" w:rsidRPr="00EE5CFB" w:rsidRDefault="00C27D31" w:rsidP="00C21030">
            <w:pPr>
              <w:tabs>
                <w:tab w:val="left" w:pos="5760"/>
                <w:tab w:val="left" w:pos="6660"/>
                <w:tab w:val="center" w:pos="8100"/>
              </w:tabs>
              <w:spacing w:after="120"/>
              <w:jc w:val="both"/>
            </w:pPr>
          </w:p>
          <w:p w14:paraId="44F69B9A" w14:textId="77777777" w:rsidR="00C27D31" w:rsidRPr="00EE5CFB" w:rsidRDefault="00C27D31" w:rsidP="00C21030">
            <w:pPr>
              <w:tabs>
                <w:tab w:val="left" w:pos="5760"/>
                <w:tab w:val="left" w:pos="6660"/>
                <w:tab w:val="center" w:pos="8100"/>
              </w:tabs>
              <w:spacing w:after="120"/>
              <w:jc w:val="both"/>
            </w:pPr>
          </w:p>
          <w:p w14:paraId="5F07D11E" w14:textId="77777777" w:rsidR="00C27D31" w:rsidRPr="00EE5CFB" w:rsidRDefault="00C27D31" w:rsidP="00C21030">
            <w:pPr>
              <w:tabs>
                <w:tab w:val="left" w:pos="5760"/>
                <w:tab w:val="left" w:pos="6660"/>
                <w:tab w:val="center" w:pos="8100"/>
              </w:tabs>
              <w:spacing w:after="120"/>
              <w:jc w:val="both"/>
            </w:pPr>
          </w:p>
          <w:p w14:paraId="41508A3C" w14:textId="77777777" w:rsidR="00C27D31" w:rsidRPr="00EE5CFB" w:rsidRDefault="00C27D31" w:rsidP="00C21030">
            <w:pPr>
              <w:tabs>
                <w:tab w:val="left" w:pos="5760"/>
                <w:tab w:val="left" w:pos="6660"/>
                <w:tab w:val="center" w:pos="8100"/>
              </w:tabs>
              <w:spacing w:after="120"/>
              <w:jc w:val="both"/>
            </w:pPr>
          </w:p>
          <w:p w14:paraId="43D6B1D6" w14:textId="77777777" w:rsidR="00C27D31" w:rsidRPr="00EE5CFB" w:rsidRDefault="00C27D31" w:rsidP="00C21030">
            <w:pPr>
              <w:tabs>
                <w:tab w:val="left" w:pos="5760"/>
                <w:tab w:val="left" w:pos="6660"/>
                <w:tab w:val="center" w:pos="8100"/>
              </w:tabs>
              <w:spacing w:after="120"/>
              <w:jc w:val="both"/>
            </w:pPr>
          </w:p>
          <w:p w14:paraId="17DBC151" w14:textId="77777777" w:rsidR="00C27D31" w:rsidRPr="00EE5CFB" w:rsidRDefault="00C27D31" w:rsidP="00C21030">
            <w:pPr>
              <w:tabs>
                <w:tab w:val="left" w:pos="5760"/>
                <w:tab w:val="left" w:pos="6660"/>
                <w:tab w:val="center" w:pos="8100"/>
              </w:tabs>
              <w:spacing w:after="120"/>
              <w:jc w:val="both"/>
            </w:pPr>
          </w:p>
          <w:p w14:paraId="6F8BD81B" w14:textId="77777777" w:rsidR="00C27D31" w:rsidRPr="00EE5CFB" w:rsidRDefault="00C27D31" w:rsidP="00C21030">
            <w:pPr>
              <w:tabs>
                <w:tab w:val="left" w:pos="5760"/>
                <w:tab w:val="left" w:pos="6660"/>
                <w:tab w:val="center" w:pos="8100"/>
              </w:tabs>
              <w:spacing w:after="120"/>
              <w:jc w:val="both"/>
            </w:pPr>
          </w:p>
          <w:p w14:paraId="2613E9C1" w14:textId="77777777" w:rsidR="00C27D31" w:rsidRPr="00EE5CFB" w:rsidRDefault="00C27D31" w:rsidP="00C21030">
            <w:pPr>
              <w:tabs>
                <w:tab w:val="left" w:pos="5760"/>
                <w:tab w:val="left" w:pos="6660"/>
                <w:tab w:val="center" w:pos="8100"/>
              </w:tabs>
              <w:spacing w:after="120"/>
              <w:jc w:val="both"/>
            </w:pPr>
          </w:p>
          <w:p w14:paraId="1037B8A3" w14:textId="77777777" w:rsidR="00C27D31" w:rsidRPr="00EE5CFB" w:rsidRDefault="00C27D31" w:rsidP="00C21030">
            <w:pPr>
              <w:tabs>
                <w:tab w:val="left" w:pos="5760"/>
                <w:tab w:val="left" w:pos="6660"/>
                <w:tab w:val="center" w:pos="8100"/>
              </w:tabs>
              <w:spacing w:after="120"/>
              <w:jc w:val="both"/>
            </w:pPr>
          </w:p>
          <w:p w14:paraId="687C6DE0" w14:textId="77777777" w:rsidR="00C27D31" w:rsidRPr="00EE5CFB" w:rsidRDefault="00C27D31" w:rsidP="00C21030">
            <w:pPr>
              <w:tabs>
                <w:tab w:val="left" w:pos="5760"/>
                <w:tab w:val="left" w:pos="6660"/>
                <w:tab w:val="center" w:pos="8100"/>
              </w:tabs>
              <w:spacing w:after="120"/>
              <w:jc w:val="both"/>
            </w:pPr>
          </w:p>
          <w:p w14:paraId="5B2F9378" w14:textId="77777777" w:rsidR="00C27D31" w:rsidRPr="00EE5CFB" w:rsidRDefault="00C27D31" w:rsidP="00C21030">
            <w:pPr>
              <w:tabs>
                <w:tab w:val="left" w:pos="5760"/>
                <w:tab w:val="left" w:pos="6660"/>
                <w:tab w:val="center" w:pos="8100"/>
              </w:tabs>
              <w:spacing w:after="120"/>
              <w:jc w:val="both"/>
            </w:pPr>
          </w:p>
          <w:p w14:paraId="58E6DD4E" w14:textId="77777777" w:rsidR="00C27D31" w:rsidRPr="00EE5CFB" w:rsidRDefault="00C27D31" w:rsidP="00C21030">
            <w:pPr>
              <w:tabs>
                <w:tab w:val="left" w:pos="5760"/>
                <w:tab w:val="left" w:pos="6660"/>
                <w:tab w:val="center" w:pos="8100"/>
              </w:tabs>
              <w:spacing w:after="120"/>
              <w:jc w:val="both"/>
            </w:pPr>
          </w:p>
          <w:p w14:paraId="7D3BEE8F" w14:textId="77777777" w:rsidR="00C27D31" w:rsidRPr="00EE5CFB" w:rsidRDefault="00C27D31" w:rsidP="00C21030">
            <w:pPr>
              <w:tabs>
                <w:tab w:val="left" w:pos="5760"/>
                <w:tab w:val="left" w:pos="6660"/>
                <w:tab w:val="center" w:pos="8100"/>
              </w:tabs>
              <w:spacing w:after="120"/>
              <w:jc w:val="both"/>
            </w:pPr>
          </w:p>
        </w:tc>
      </w:tr>
    </w:tbl>
    <w:p w14:paraId="3B88899E" w14:textId="77777777" w:rsidR="00C27D31" w:rsidRPr="00EE5CFB" w:rsidRDefault="00C27D31" w:rsidP="008D0C47">
      <w:pPr>
        <w:tabs>
          <w:tab w:val="left" w:pos="5760"/>
          <w:tab w:val="left" w:pos="6660"/>
          <w:tab w:val="center" w:pos="8100"/>
        </w:tabs>
        <w:spacing w:after="120"/>
        <w:jc w:val="both"/>
      </w:pPr>
    </w:p>
    <w:p w14:paraId="2ED095D6" w14:textId="77777777" w:rsidR="00C27D31" w:rsidRPr="00EE5CFB" w:rsidRDefault="00C27D31" w:rsidP="008D0C47">
      <w:pPr>
        <w:tabs>
          <w:tab w:val="center" w:pos="7560"/>
        </w:tabs>
        <w:spacing w:after="120"/>
        <w:jc w:val="both"/>
      </w:pPr>
      <w:r w:rsidRPr="00EE5CFB">
        <w:tab/>
        <w:t>FIRMA</w:t>
      </w:r>
    </w:p>
    <w:p w14:paraId="345F8B8E" w14:textId="77777777" w:rsidR="00C27D31" w:rsidRPr="00EE5CFB" w:rsidRDefault="00C27D31" w:rsidP="008D0C47">
      <w:pPr>
        <w:tabs>
          <w:tab w:val="center" w:pos="7560"/>
        </w:tabs>
        <w:spacing w:after="120"/>
        <w:jc w:val="both"/>
      </w:pPr>
      <w:r w:rsidRPr="00EE5CFB">
        <w:tab/>
        <w:t>________________________</w:t>
      </w:r>
    </w:p>
    <w:p w14:paraId="69E2BB2B" w14:textId="77777777" w:rsidR="00C27D31" w:rsidRDefault="00C27D31" w:rsidP="00294605">
      <w:pPr>
        <w:spacing w:after="120" w:line="320" w:lineRule="exact"/>
        <w:rPr>
          <w:b/>
          <w:sz w:val="28"/>
          <w:szCs w:val="28"/>
        </w:rPr>
      </w:pPr>
    </w:p>
    <w:sectPr w:rsidR="00C27D31" w:rsidSect="008D0C47">
      <w:pgSz w:w="11906" w:h="16838"/>
      <w:pgMar w:top="1276" w:right="425" w:bottom="709" w:left="567"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B4177" w14:textId="77777777" w:rsidR="00A54599" w:rsidRDefault="00A54599">
      <w:r>
        <w:separator/>
      </w:r>
    </w:p>
  </w:endnote>
  <w:endnote w:type="continuationSeparator" w:id="0">
    <w:p w14:paraId="495D7B6F" w14:textId="77777777" w:rsidR="00A54599" w:rsidRDefault="00A5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C27D31" w:rsidRDefault="005E5326" w:rsidP="0010333C">
    <w:pPr>
      <w:pStyle w:val="Pidipagina"/>
      <w:framePr w:wrap="around" w:vAnchor="text" w:hAnchor="margin" w:xAlign="center" w:y="1"/>
      <w:rPr>
        <w:rStyle w:val="Numeropagina"/>
      </w:rPr>
    </w:pPr>
    <w:r>
      <w:rPr>
        <w:rStyle w:val="Numeropagina"/>
      </w:rPr>
      <w:fldChar w:fldCharType="begin"/>
    </w:r>
    <w:r w:rsidR="00C27D31">
      <w:rPr>
        <w:rStyle w:val="Numeropagina"/>
      </w:rPr>
      <w:instrText xml:space="preserve">PAGE  </w:instrText>
    </w:r>
    <w:r>
      <w:rPr>
        <w:rStyle w:val="Numeropagina"/>
      </w:rPr>
      <w:fldChar w:fldCharType="end"/>
    </w:r>
  </w:p>
  <w:p w14:paraId="57C0D796" w14:textId="77777777" w:rsidR="00C27D31" w:rsidRDefault="00C27D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4823" w14:textId="77777777" w:rsidR="00C27D31" w:rsidRPr="000D13BC" w:rsidRDefault="00C27D31" w:rsidP="00CE4D22">
    <w:pPr>
      <w:pStyle w:val="Pidipagina"/>
      <w:framePr w:wrap="around" w:vAnchor="text" w:hAnchor="page" w:x="9706" w:y="87"/>
      <w:jc w:val="right"/>
      <w:rPr>
        <w:rStyle w:val="Numeropagina"/>
        <w:sz w:val="22"/>
      </w:rPr>
    </w:pPr>
    <w:r>
      <w:rPr>
        <w:rStyle w:val="Numeropagina"/>
        <w:sz w:val="22"/>
      </w:rPr>
      <w:t xml:space="preserve">Modello A - </w:t>
    </w:r>
    <w:r w:rsidRPr="000D13BC">
      <w:rPr>
        <w:rStyle w:val="Numeropagina"/>
        <w:sz w:val="22"/>
      </w:rPr>
      <w:t xml:space="preserve">Pag. </w:t>
    </w:r>
    <w:r w:rsidR="005E5326" w:rsidRPr="000D13BC">
      <w:rPr>
        <w:rStyle w:val="Numeropagina"/>
        <w:sz w:val="22"/>
      </w:rPr>
      <w:fldChar w:fldCharType="begin"/>
    </w:r>
    <w:r w:rsidRPr="000D13BC">
      <w:rPr>
        <w:rStyle w:val="Numeropagina"/>
        <w:sz w:val="22"/>
      </w:rPr>
      <w:instrText xml:space="preserve">PAGE  </w:instrText>
    </w:r>
    <w:r w:rsidR="005E5326" w:rsidRPr="000D13BC">
      <w:rPr>
        <w:rStyle w:val="Numeropagina"/>
        <w:sz w:val="22"/>
      </w:rPr>
      <w:fldChar w:fldCharType="separate"/>
    </w:r>
    <w:r w:rsidR="00A7655D">
      <w:rPr>
        <w:rStyle w:val="Numeropagina"/>
        <w:noProof/>
        <w:sz w:val="22"/>
      </w:rPr>
      <w:t>3</w:t>
    </w:r>
    <w:r w:rsidR="005E5326" w:rsidRPr="000D13BC">
      <w:rPr>
        <w:rStyle w:val="Numeropagina"/>
        <w:sz w:val="22"/>
      </w:rPr>
      <w:fldChar w:fldCharType="end"/>
    </w:r>
  </w:p>
  <w:p w14:paraId="2E526D4B" w14:textId="77777777" w:rsidR="00C27D31" w:rsidRPr="00C21030" w:rsidRDefault="00C27D31" w:rsidP="00C21030">
    <w:pPr>
      <w:pStyle w:val="Pidipagina"/>
      <w:tabs>
        <w:tab w:val="clear" w:pos="4819"/>
        <w:tab w:val="center" w:pos="1985"/>
      </w:tabs>
      <w:rPr>
        <w:sz w:val="18"/>
      </w:rPr>
    </w:pPr>
    <w:r>
      <w:rPr>
        <w:sz w:val="18"/>
      </w:rPr>
      <w:tab/>
      <w:t>Timbro e firma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13A5F" w14:textId="77777777" w:rsidR="00C27D31" w:rsidRDefault="005E5326" w:rsidP="0010333C">
    <w:pPr>
      <w:pStyle w:val="Pidipagina"/>
      <w:framePr w:wrap="around" w:vAnchor="text" w:hAnchor="margin" w:xAlign="center" w:y="1"/>
      <w:rPr>
        <w:rStyle w:val="Numeropagina"/>
      </w:rPr>
    </w:pPr>
    <w:r>
      <w:rPr>
        <w:rStyle w:val="Numeropagina"/>
      </w:rPr>
      <w:fldChar w:fldCharType="begin"/>
    </w:r>
    <w:r w:rsidR="00C27D31">
      <w:rPr>
        <w:rStyle w:val="Numeropagina"/>
      </w:rPr>
      <w:instrText xml:space="preserve">PAGE  </w:instrText>
    </w:r>
    <w:r>
      <w:rPr>
        <w:rStyle w:val="Numeropagina"/>
      </w:rPr>
      <w:fldChar w:fldCharType="end"/>
    </w:r>
  </w:p>
  <w:p w14:paraId="271CA723" w14:textId="77777777" w:rsidR="00C27D31" w:rsidRDefault="00C27D31">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0A185" w14:textId="77777777" w:rsidR="00C27D31" w:rsidRPr="000D13BC" w:rsidRDefault="00C27D31" w:rsidP="00CE4D22">
    <w:pPr>
      <w:pStyle w:val="Pidipagina"/>
      <w:framePr w:wrap="around" w:vAnchor="text" w:hAnchor="page" w:x="9751" w:y="93"/>
      <w:jc w:val="right"/>
      <w:rPr>
        <w:rStyle w:val="Numeropagina"/>
        <w:sz w:val="22"/>
      </w:rPr>
    </w:pPr>
    <w:r>
      <w:rPr>
        <w:rStyle w:val="Numeropagina"/>
        <w:sz w:val="22"/>
      </w:rPr>
      <w:t xml:space="preserve">Modello A - </w:t>
    </w:r>
    <w:r w:rsidRPr="000D13BC">
      <w:rPr>
        <w:rStyle w:val="Numeropagina"/>
        <w:sz w:val="22"/>
      </w:rPr>
      <w:t xml:space="preserve">Pag. </w:t>
    </w:r>
    <w:r w:rsidR="005E5326" w:rsidRPr="000D13BC">
      <w:rPr>
        <w:rStyle w:val="Numeropagina"/>
        <w:sz w:val="22"/>
      </w:rPr>
      <w:fldChar w:fldCharType="begin"/>
    </w:r>
    <w:r w:rsidRPr="000D13BC">
      <w:rPr>
        <w:rStyle w:val="Numeropagina"/>
        <w:sz w:val="22"/>
      </w:rPr>
      <w:instrText xml:space="preserve">PAGE  </w:instrText>
    </w:r>
    <w:r w:rsidR="005E5326" w:rsidRPr="000D13BC">
      <w:rPr>
        <w:rStyle w:val="Numeropagina"/>
        <w:sz w:val="22"/>
      </w:rPr>
      <w:fldChar w:fldCharType="separate"/>
    </w:r>
    <w:r w:rsidR="00A7655D">
      <w:rPr>
        <w:rStyle w:val="Numeropagina"/>
        <w:noProof/>
        <w:sz w:val="22"/>
      </w:rPr>
      <w:t>10</w:t>
    </w:r>
    <w:r w:rsidR="005E5326" w:rsidRPr="000D13BC">
      <w:rPr>
        <w:rStyle w:val="Numeropagina"/>
        <w:sz w:val="22"/>
      </w:rPr>
      <w:fldChar w:fldCharType="end"/>
    </w:r>
  </w:p>
  <w:p w14:paraId="544D2F62" w14:textId="77777777" w:rsidR="00C27D31" w:rsidRPr="00C21030" w:rsidRDefault="00C27D31" w:rsidP="00C21030">
    <w:pPr>
      <w:pStyle w:val="Pidipagina"/>
      <w:tabs>
        <w:tab w:val="clear" w:pos="4819"/>
        <w:tab w:val="center" w:pos="2268"/>
      </w:tabs>
      <w:rPr>
        <w:sz w:val="20"/>
      </w:rPr>
    </w:pPr>
    <w:r>
      <w:rPr>
        <w:sz w:val="20"/>
      </w:rPr>
      <w:tab/>
      <w:t>Timbro e firma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34A56" w14:textId="77777777" w:rsidR="00A54599" w:rsidRDefault="00A54599">
      <w:r>
        <w:separator/>
      </w:r>
    </w:p>
  </w:footnote>
  <w:footnote w:type="continuationSeparator" w:id="0">
    <w:p w14:paraId="52F44E88" w14:textId="77777777" w:rsidR="00A54599" w:rsidRDefault="00A545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4100001"/>
    <w:lvl w:ilvl="0">
      <w:start w:val="1"/>
      <w:numFmt w:val="bullet"/>
      <w:lvlText w:val=""/>
      <w:lvlJc w:val="left"/>
      <w:pPr>
        <w:ind w:left="720" w:hanging="360"/>
      </w:pPr>
      <w:rPr>
        <w:rFonts w:ascii="Symbol" w:hAnsi="Symbol" w:hint="default"/>
      </w:rPr>
    </w:lvl>
  </w:abstractNum>
  <w:abstractNum w:abstractNumId="1" w15:restartNumberingAfterBreak="0">
    <w:nsid w:val="0EF915F3"/>
    <w:multiLevelType w:val="hybridMultilevel"/>
    <w:tmpl w:val="A80EC8E2"/>
    <w:lvl w:ilvl="0" w:tplc="382E9C2A">
      <w:start w:val="1"/>
      <w:numFmt w:val="lowerLetter"/>
      <w:lvlText w:val="%1)"/>
      <w:lvlJc w:val="left"/>
      <w:pPr>
        <w:tabs>
          <w:tab w:val="num" w:pos="540"/>
        </w:tabs>
        <w:ind w:left="540" w:hanging="360"/>
      </w:pPr>
      <w:rPr>
        <w:rFonts w:ascii="Times New Roman" w:eastAsia="Calibri" w:hAnsi="Times New Roman" w:cs="Times New Roman"/>
        <w:b/>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 w15:restartNumberingAfterBreak="0">
    <w:nsid w:val="15BB545E"/>
    <w:multiLevelType w:val="multilevel"/>
    <w:tmpl w:val="904C4092"/>
    <w:lvl w:ilvl="0">
      <w:numFmt w:val="bullet"/>
      <w:lvlText w:val="-"/>
      <w:lvlJc w:val="left"/>
      <w:pPr>
        <w:tabs>
          <w:tab w:val="num" w:pos="1920"/>
        </w:tabs>
        <w:ind w:left="19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5B71CD"/>
    <w:multiLevelType w:val="hybridMultilevel"/>
    <w:tmpl w:val="46629D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821681"/>
    <w:multiLevelType w:val="hybridMultilevel"/>
    <w:tmpl w:val="EE420306"/>
    <w:lvl w:ilvl="0" w:tplc="0DA83FAE">
      <w:start w:val="1"/>
      <w:numFmt w:val="bullet"/>
      <w:lvlText w:val=""/>
      <w:lvlJc w:val="left"/>
      <w:pPr>
        <w:ind w:left="1695" w:hanging="360"/>
      </w:pPr>
      <w:rPr>
        <w:rFonts w:ascii="Symbol" w:hAnsi="Symbol"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5" w15:restartNumberingAfterBreak="0">
    <w:nsid w:val="2E0B0BDA"/>
    <w:multiLevelType w:val="hybridMultilevel"/>
    <w:tmpl w:val="83D2A7C6"/>
    <w:lvl w:ilvl="0" w:tplc="5532BA12">
      <w:start w:val="1"/>
      <w:numFmt w:val="decimal"/>
      <w:lvlText w:val="%1."/>
      <w:lvlJc w:val="left"/>
      <w:pPr>
        <w:tabs>
          <w:tab w:val="num" w:pos="644"/>
        </w:tabs>
        <w:ind w:left="644" w:hanging="360"/>
      </w:pPr>
      <w:rPr>
        <w:rFonts w:cs="Times New Roman" w:hint="default"/>
        <w:b/>
      </w:rPr>
    </w:lvl>
    <w:lvl w:ilvl="1" w:tplc="D80A8B0E">
      <w:start w:val="1"/>
      <w:numFmt w:val="lowerLetter"/>
      <w:lvlText w:val="%2)"/>
      <w:lvlJc w:val="left"/>
      <w:pPr>
        <w:tabs>
          <w:tab w:val="num" w:pos="1440"/>
        </w:tabs>
        <w:ind w:left="1440" w:hanging="360"/>
      </w:pPr>
      <w:rPr>
        <w:rFonts w:cs="Times New Roman" w:hint="default"/>
        <w:b/>
      </w:rPr>
    </w:lvl>
    <w:lvl w:ilvl="2" w:tplc="0410001B">
      <w:start w:val="1"/>
      <w:numFmt w:val="lowerRoman"/>
      <w:lvlText w:val="%3."/>
      <w:lvlJc w:val="right"/>
      <w:pPr>
        <w:tabs>
          <w:tab w:val="num" w:pos="2160"/>
        </w:tabs>
        <w:ind w:left="2160" w:hanging="180"/>
      </w:pPr>
      <w:rPr>
        <w:rFonts w:cs="Times New Roman"/>
      </w:rPr>
    </w:lvl>
    <w:lvl w:ilvl="3" w:tplc="AFC81A94">
      <w:start w:val="5"/>
      <w:numFmt w:val="upperRoman"/>
      <w:lvlText w:val="%4."/>
      <w:lvlJc w:val="left"/>
      <w:pPr>
        <w:ind w:left="3240" w:hanging="72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2180024"/>
    <w:multiLevelType w:val="hybridMultilevel"/>
    <w:tmpl w:val="9FECB16C"/>
    <w:lvl w:ilvl="0" w:tplc="D80A8B0E">
      <w:start w:val="1"/>
      <w:numFmt w:val="lowerLetter"/>
      <w:lvlText w:val="%1)"/>
      <w:lvlJc w:val="left"/>
      <w:pPr>
        <w:tabs>
          <w:tab w:val="num" w:pos="1440"/>
        </w:tabs>
        <w:ind w:left="144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AA2C8E"/>
    <w:multiLevelType w:val="hybridMultilevel"/>
    <w:tmpl w:val="E5BAB55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35B51516"/>
    <w:multiLevelType w:val="hybridMultilevel"/>
    <w:tmpl w:val="47481FFC"/>
    <w:lvl w:ilvl="0" w:tplc="8D301422">
      <w:start w:val="1"/>
      <w:numFmt w:val="decimal"/>
      <w:lvlText w:val="%1."/>
      <w:lvlJc w:val="left"/>
      <w:pPr>
        <w:ind w:left="720" w:hanging="360"/>
      </w:pPr>
      <w:rPr>
        <w:rFonts w:ascii="Times New Roman" w:eastAsia="Times New Roman" w:hAnsi="Times New Roman"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3BAC04F4"/>
    <w:multiLevelType w:val="hybridMultilevel"/>
    <w:tmpl w:val="48264C16"/>
    <w:lvl w:ilvl="0" w:tplc="04100001">
      <w:start w:val="1"/>
      <w:numFmt w:val="bullet"/>
      <w:lvlText w:val=""/>
      <w:lvlJc w:val="left"/>
      <w:pPr>
        <w:ind w:left="644" w:hanging="360"/>
      </w:pPr>
      <w:rPr>
        <w:rFonts w:ascii="Symbol" w:hAnsi="Symbol" w:hint="default"/>
        <w:sz w:val="32"/>
      </w:rPr>
    </w:lvl>
    <w:lvl w:ilvl="1" w:tplc="3E800012">
      <w:numFmt w:val="bullet"/>
      <w:lvlText w:val="□"/>
      <w:lvlJc w:val="left"/>
      <w:pPr>
        <w:ind w:left="4110" w:hanging="360"/>
      </w:pPr>
      <w:rPr>
        <w:rFonts w:ascii="Times New Roman" w:eastAsia="Times New Roman" w:hAnsi="Times New Roman" w:hint="default"/>
        <w:sz w:val="32"/>
      </w:rPr>
    </w:lvl>
    <w:lvl w:ilvl="2" w:tplc="04100005" w:tentative="1">
      <w:start w:val="1"/>
      <w:numFmt w:val="bullet"/>
      <w:lvlText w:val=""/>
      <w:lvlJc w:val="left"/>
      <w:pPr>
        <w:ind w:left="4830" w:hanging="360"/>
      </w:pPr>
      <w:rPr>
        <w:rFonts w:ascii="Wingdings" w:hAnsi="Wingdings" w:hint="default"/>
      </w:rPr>
    </w:lvl>
    <w:lvl w:ilvl="3" w:tplc="04100001" w:tentative="1">
      <w:start w:val="1"/>
      <w:numFmt w:val="bullet"/>
      <w:lvlText w:val=""/>
      <w:lvlJc w:val="left"/>
      <w:pPr>
        <w:ind w:left="5550" w:hanging="360"/>
      </w:pPr>
      <w:rPr>
        <w:rFonts w:ascii="Symbol" w:hAnsi="Symbol" w:hint="default"/>
      </w:rPr>
    </w:lvl>
    <w:lvl w:ilvl="4" w:tplc="04100003" w:tentative="1">
      <w:start w:val="1"/>
      <w:numFmt w:val="bullet"/>
      <w:lvlText w:val="o"/>
      <w:lvlJc w:val="left"/>
      <w:pPr>
        <w:ind w:left="6270" w:hanging="360"/>
      </w:pPr>
      <w:rPr>
        <w:rFonts w:ascii="Courier New" w:hAnsi="Courier New" w:hint="default"/>
      </w:rPr>
    </w:lvl>
    <w:lvl w:ilvl="5" w:tplc="04100005" w:tentative="1">
      <w:start w:val="1"/>
      <w:numFmt w:val="bullet"/>
      <w:lvlText w:val=""/>
      <w:lvlJc w:val="left"/>
      <w:pPr>
        <w:ind w:left="6990" w:hanging="360"/>
      </w:pPr>
      <w:rPr>
        <w:rFonts w:ascii="Wingdings" w:hAnsi="Wingdings" w:hint="default"/>
      </w:rPr>
    </w:lvl>
    <w:lvl w:ilvl="6" w:tplc="04100001" w:tentative="1">
      <w:start w:val="1"/>
      <w:numFmt w:val="bullet"/>
      <w:lvlText w:val=""/>
      <w:lvlJc w:val="left"/>
      <w:pPr>
        <w:ind w:left="7710" w:hanging="360"/>
      </w:pPr>
      <w:rPr>
        <w:rFonts w:ascii="Symbol" w:hAnsi="Symbol" w:hint="default"/>
      </w:rPr>
    </w:lvl>
    <w:lvl w:ilvl="7" w:tplc="04100003" w:tentative="1">
      <w:start w:val="1"/>
      <w:numFmt w:val="bullet"/>
      <w:lvlText w:val="o"/>
      <w:lvlJc w:val="left"/>
      <w:pPr>
        <w:ind w:left="8430" w:hanging="360"/>
      </w:pPr>
      <w:rPr>
        <w:rFonts w:ascii="Courier New" w:hAnsi="Courier New" w:hint="default"/>
      </w:rPr>
    </w:lvl>
    <w:lvl w:ilvl="8" w:tplc="04100005" w:tentative="1">
      <w:start w:val="1"/>
      <w:numFmt w:val="bullet"/>
      <w:lvlText w:val=""/>
      <w:lvlJc w:val="left"/>
      <w:pPr>
        <w:ind w:left="9150" w:hanging="360"/>
      </w:pPr>
      <w:rPr>
        <w:rFonts w:ascii="Wingdings" w:hAnsi="Wingdings" w:hint="default"/>
      </w:rPr>
    </w:lvl>
  </w:abstractNum>
  <w:abstractNum w:abstractNumId="10" w15:restartNumberingAfterBreak="0">
    <w:nsid w:val="3F4C0516"/>
    <w:multiLevelType w:val="hybridMultilevel"/>
    <w:tmpl w:val="76FAC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7B263F"/>
    <w:multiLevelType w:val="hybridMultilevel"/>
    <w:tmpl w:val="EB0CD9E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2A4F8E"/>
    <w:multiLevelType w:val="hybridMultilevel"/>
    <w:tmpl w:val="90302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B873672"/>
    <w:multiLevelType w:val="hybridMultilevel"/>
    <w:tmpl w:val="444A3750"/>
    <w:lvl w:ilvl="0" w:tplc="044E74C4">
      <w:start w:val="1"/>
      <w:numFmt w:val="bullet"/>
      <w:lvlText w:val=""/>
      <w:lvlJc w:val="left"/>
      <w:pPr>
        <w:ind w:left="644" w:hanging="360"/>
      </w:pPr>
      <w:rPr>
        <w:rFonts w:ascii="Wingdings 2" w:eastAsia="Times New Roman" w:hAnsi="Wingdings 2" w:hint="default"/>
        <w:sz w:val="24"/>
      </w:rPr>
    </w:lvl>
    <w:lvl w:ilvl="1" w:tplc="DC6A6362">
      <w:start w:val="1"/>
      <w:numFmt w:val="bullet"/>
      <w:lvlText w:val=""/>
      <w:lvlJc w:val="left"/>
      <w:pPr>
        <w:ind w:left="4110" w:hanging="360"/>
      </w:pPr>
      <w:rPr>
        <w:rFonts w:ascii="Wingdings 2" w:eastAsia="Times New Roman" w:hAnsi="Wingdings 2" w:hint="default"/>
        <w:sz w:val="24"/>
      </w:rPr>
    </w:lvl>
    <w:lvl w:ilvl="2" w:tplc="04100005" w:tentative="1">
      <w:start w:val="1"/>
      <w:numFmt w:val="bullet"/>
      <w:lvlText w:val=""/>
      <w:lvlJc w:val="left"/>
      <w:pPr>
        <w:ind w:left="4830" w:hanging="360"/>
      </w:pPr>
      <w:rPr>
        <w:rFonts w:ascii="Wingdings" w:hAnsi="Wingdings" w:hint="default"/>
      </w:rPr>
    </w:lvl>
    <w:lvl w:ilvl="3" w:tplc="04100001" w:tentative="1">
      <w:start w:val="1"/>
      <w:numFmt w:val="bullet"/>
      <w:lvlText w:val=""/>
      <w:lvlJc w:val="left"/>
      <w:pPr>
        <w:ind w:left="5550" w:hanging="360"/>
      </w:pPr>
      <w:rPr>
        <w:rFonts w:ascii="Symbol" w:hAnsi="Symbol" w:hint="default"/>
      </w:rPr>
    </w:lvl>
    <w:lvl w:ilvl="4" w:tplc="04100003" w:tentative="1">
      <w:start w:val="1"/>
      <w:numFmt w:val="bullet"/>
      <w:lvlText w:val="o"/>
      <w:lvlJc w:val="left"/>
      <w:pPr>
        <w:ind w:left="6270" w:hanging="360"/>
      </w:pPr>
      <w:rPr>
        <w:rFonts w:ascii="Courier New" w:hAnsi="Courier New" w:hint="default"/>
      </w:rPr>
    </w:lvl>
    <w:lvl w:ilvl="5" w:tplc="04100005" w:tentative="1">
      <w:start w:val="1"/>
      <w:numFmt w:val="bullet"/>
      <w:lvlText w:val=""/>
      <w:lvlJc w:val="left"/>
      <w:pPr>
        <w:ind w:left="6990" w:hanging="360"/>
      </w:pPr>
      <w:rPr>
        <w:rFonts w:ascii="Wingdings" w:hAnsi="Wingdings" w:hint="default"/>
      </w:rPr>
    </w:lvl>
    <w:lvl w:ilvl="6" w:tplc="04100001" w:tentative="1">
      <w:start w:val="1"/>
      <w:numFmt w:val="bullet"/>
      <w:lvlText w:val=""/>
      <w:lvlJc w:val="left"/>
      <w:pPr>
        <w:ind w:left="7710" w:hanging="360"/>
      </w:pPr>
      <w:rPr>
        <w:rFonts w:ascii="Symbol" w:hAnsi="Symbol" w:hint="default"/>
      </w:rPr>
    </w:lvl>
    <w:lvl w:ilvl="7" w:tplc="04100003" w:tentative="1">
      <w:start w:val="1"/>
      <w:numFmt w:val="bullet"/>
      <w:lvlText w:val="o"/>
      <w:lvlJc w:val="left"/>
      <w:pPr>
        <w:ind w:left="8430" w:hanging="360"/>
      </w:pPr>
      <w:rPr>
        <w:rFonts w:ascii="Courier New" w:hAnsi="Courier New" w:hint="default"/>
      </w:rPr>
    </w:lvl>
    <w:lvl w:ilvl="8" w:tplc="04100005" w:tentative="1">
      <w:start w:val="1"/>
      <w:numFmt w:val="bullet"/>
      <w:lvlText w:val=""/>
      <w:lvlJc w:val="left"/>
      <w:pPr>
        <w:ind w:left="9150" w:hanging="360"/>
      </w:pPr>
      <w:rPr>
        <w:rFonts w:ascii="Wingdings" w:hAnsi="Wingdings" w:hint="default"/>
      </w:rPr>
    </w:lvl>
  </w:abstractNum>
  <w:abstractNum w:abstractNumId="14" w15:restartNumberingAfterBreak="0">
    <w:nsid w:val="533B55FD"/>
    <w:multiLevelType w:val="hybridMultilevel"/>
    <w:tmpl w:val="14BA652E"/>
    <w:lvl w:ilvl="0" w:tplc="1CF445A8">
      <w:start w:val="2"/>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4A38A5"/>
    <w:multiLevelType w:val="hybridMultilevel"/>
    <w:tmpl w:val="904C4092"/>
    <w:lvl w:ilvl="0" w:tplc="BF603756">
      <w:numFmt w:val="bullet"/>
      <w:lvlText w:val="-"/>
      <w:lvlJc w:val="left"/>
      <w:pPr>
        <w:tabs>
          <w:tab w:val="num" w:pos="1920"/>
        </w:tabs>
        <w:ind w:left="19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AB3EA0"/>
    <w:multiLevelType w:val="hybridMultilevel"/>
    <w:tmpl w:val="1CF675A0"/>
    <w:lvl w:ilvl="0" w:tplc="FFFFFFFF">
      <w:start w:val="3"/>
      <w:numFmt w:val="bullet"/>
      <w:lvlText w:val=""/>
      <w:lvlJc w:val="left"/>
      <w:pPr>
        <w:tabs>
          <w:tab w:val="num" w:pos="720"/>
        </w:tabs>
        <w:ind w:left="720" w:hanging="360"/>
      </w:pPr>
      <w:rPr>
        <w:rFonts w:ascii="Symbol" w:eastAsia="Times New Roman" w:hAnsi="Symbol" w:hint="default"/>
        <w:b/>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651D70"/>
    <w:multiLevelType w:val="hybridMultilevel"/>
    <w:tmpl w:val="EC2AA196"/>
    <w:lvl w:ilvl="0" w:tplc="1DDA9C2A">
      <w:start w:val="1"/>
      <w:numFmt w:val="bullet"/>
      <w:lvlText w:val=""/>
      <w:lvlJc w:val="left"/>
      <w:pPr>
        <w:tabs>
          <w:tab w:val="num" w:pos="-422"/>
        </w:tabs>
        <w:ind w:left="928" w:hanging="360"/>
      </w:pPr>
      <w:rPr>
        <w:rFonts w:ascii="Wingdings" w:hAnsi="Wingdings" w:hint="default"/>
      </w:rPr>
    </w:lvl>
    <w:lvl w:ilvl="1" w:tplc="04100003">
      <w:start w:val="1"/>
      <w:numFmt w:val="bullet"/>
      <w:lvlText w:val="o"/>
      <w:lvlJc w:val="left"/>
      <w:pPr>
        <w:ind w:left="1648" w:hanging="360"/>
      </w:pPr>
      <w:rPr>
        <w:rFonts w:ascii="Courier New" w:hAnsi="Courier New" w:cs="Courier New" w:hint="default"/>
      </w:rPr>
    </w:lvl>
    <w:lvl w:ilvl="2" w:tplc="04100005">
      <w:start w:val="1"/>
      <w:numFmt w:val="bullet"/>
      <w:lvlText w:val=""/>
      <w:lvlJc w:val="left"/>
      <w:pPr>
        <w:ind w:left="2368" w:hanging="360"/>
      </w:pPr>
      <w:rPr>
        <w:rFonts w:ascii="Wingdings" w:hAnsi="Wingdings" w:hint="default"/>
      </w:rPr>
    </w:lvl>
    <w:lvl w:ilvl="3" w:tplc="04100001">
      <w:start w:val="1"/>
      <w:numFmt w:val="bullet"/>
      <w:lvlText w:val=""/>
      <w:lvlJc w:val="left"/>
      <w:pPr>
        <w:ind w:left="3088" w:hanging="360"/>
      </w:pPr>
      <w:rPr>
        <w:rFonts w:ascii="Symbol" w:hAnsi="Symbol" w:hint="default"/>
      </w:rPr>
    </w:lvl>
    <w:lvl w:ilvl="4" w:tplc="04100003">
      <w:start w:val="1"/>
      <w:numFmt w:val="bullet"/>
      <w:lvlText w:val="o"/>
      <w:lvlJc w:val="left"/>
      <w:pPr>
        <w:ind w:left="3808" w:hanging="360"/>
      </w:pPr>
      <w:rPr>
        <w:rFonts w:ascii="Courier New" w:hAnsi="Courier New" w:cs="Courier New" w:hint="default"/>
      </w:rPr>
    </w:lvl>
    <w:lvl w:ilvl="5" w:tplc="04100005">
      <w:start w:val="1"/>
      <w:numFmt w:val="bullet"/>
      <w:lvlText w:val=""/>
      <w:lvlJc w:val="left"/>
      <w:pPr>
        <w:ind w:left="4528" w:hanging="360"/>
      </w:pPr>
      <w:rPr>
        <w:rFonts w:ascii="Wingdings" w:hAnsi="Wingdings" w:hint="default"/>
      </w:rPr>
    </w:lvl>
    <w:lvl w:ilvl="6" w:tplc="04100001">
      <w:start w:val="1"/>
      <w:numFmt w:val="bullet"/>
      <w:lvlText w:val=""/>
      <w:lvlJc w:val="left"/>
      <w:pPr>
        <w:ind w:left="5248" w:hanging="360"/>
      </w:pPr>
      <w:rPr>
        <w:rFonts w:ascii="Symbol" w:hAnsi="Symbol" w:hint="default"/>
      </w:rPr>
    </w:lvl>
    <w:lvl w:ilvl="7" w:tplc="04100003">
      <w:start w:val="1"/>
      <w:numFmt w:val="bullet"/>
      <w:lvlText w:val="o"/>
      <w:lvlJc w:val="left"/>
      <w:pPr>
        <w:ind w:left="5968" w:hanging="360"/>
      </w:pPr>
      <w:rPr>
        <w:rFonts w:ascii="Courier New" w:hAnsi="Courier New" w:cs="Courier New" w:hint="default"/>
      </w:rPr>
    </w:lvl>
    <w:lvl w:ilvl="8" w:tplc="04100005">
      <w:start w:val="1"/>
      <w:numFmt w:val="bullet"/>
      <w:lvlText w:val=""/>
      <w:lvlJc w:val="left"/>
      <w:pPr>
        <w:ind w:left="6688" w:hanging="360"/>
      </w:pPr>
      <w:rPr>
        <w:rFonts w:ascii="Wingdings" w:hAnsi="Wingdings" w:hint="default"/>
      </w:rPr>
    </w:lvl>
  </w:abstractNum>
  <w:abstractNum w:abstractNumId="18" w15:restartNumberingAfterBreak="0">
    <w:nsid w:val="63C01516"/>
    <w:multiLevelType w:val="hybridMultilevel"/>
    <w:tmpl w:val="C20E36E8"/>
    <w:lvl w:ilvl="0" w:tplc="04100017">
      <w:start w:val="12"/>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5897253"/>
    <w:multiLevelType w:val="hybridMultilevel"/>
    <w:tmpl w:val="7A2EBFC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362680"/>
    <w:multiLevelType w:val="hybridMultilevel"/>
    <w:tmpl w:val="0E24E408"/>
    <w:lvl w:ilvl="0" w:tplc="DC6A6362">
      <w:start w:val="1"/>
      <w:numFmt w:val="bullet"/>
      <w:lvlText w:val=""/>
      <w:lvlJc w:val="left"/>
      <w:pPr>
        <w:ind w:left="502" w:hanging="360"/>
      </w:pPr>
      <w:rPr>
        <w:rFonts w:ascii="Wingdings 2" w:eastAsia="Times New Roman" w:hAnsi="Wingdings 2"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1" w15:restartNumberingAfterBreak="0">
    <w:nsid w:val="701C3139"/>
    <w:multiLevelType w:val="hybridMultilevel"/>
    <w:tmpl w:val="0FE2BDB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72CF4DA0"/>
    <w:multiLevelType w:val="hybridMultilevel"/>
    <w:tmpl w:val="BF9C359C"/>
    <w:lvl w:ilvl="0" w:tplc="ECA4DB9E">
      <w:start w:val="12"/>
      <w:numFmt w:val="lowerLetter"/>
      <w:lvlText w:val="%1)"/>
      <w:lvlJc w:val="left"/>
      <w:pPr>
        <w:ind w:left="720" w:hanging="360"/>
      </w:pPr>
      <w:rPr>
        <w:rFonts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73D20ABA"/>
    <w:multiLevelType w:val="hybridMultilevel"/>
    <w:tmpl w:val="7F94B120"/>
    <w:lvl w:ilvl="0" w:tplc="DC6A6362">
      <w:start w:val="1"/>
      <w:numFmt w:val="bullet"/>
      <w:lvlText w:val=""/>
      <w:lvlJc w:val="left"/>
      <w:pPr>
        <w:tabs>
          <w:tab w:val="num" w:pos="1920"/>
        </w:tabs>
        <w:ind w:left="1920" w:hanging="360"/>
      </w:pPr>
      <w:rPr>
        <w:rFonts w:ascii="Wingdings 2" w:eastAsia="Times New Roman" w:hAnsi="Wingdings 2" w:hint="default"/>
        <w:sz w:val="24"/>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7F44A1"/>
    <w:multiLevelType w:val="hybridMultilevel"/>
    <w:tmpl w:val="4DAE6FD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7E537763"/>
    <w:multiLevelType w:val="hybridMultilevel"/>
    <w:tmpl w:val="EAC8AA2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5"/>
  </w:num>
  <w:num w:numId="4">
    <w:abstractNumId w:val="2"/>
  </w:num>
  <w:num w:numId="5">
    <w:abstractNumId w:val="23"/>
  </w:num>
  <w:num w:numId="6">
    <w:abstractNumId w:val="10"/>
  </w:num>
  <w:num w:numId="7">
    <w:abstractNumId w:val="13"/>
  </w:num>
  <w:num w:numId="8">
    <w:abstractNumId w:val="22"/>
  </w:num>
  <w:num w:numId="9">
    <w:abstractNumId w:val="11"/>
  </w:num>
  <w:num w:numId="10">
    <w:abstractNumId w:val="25"/>
  </w:num>
  <w:num w:numId="11">
    <w:abstractNumId w:val="7"/>
  </w:num>
  <w:num w:numId="12">
    <w:abstractNumId w:val="16"/>
  </w:num>
  <w:num w:numId="13">
    <w:abstractNumId w:val="0"/>
  </w:num>
  <w:num w:numId="14">
    <w:abstractNumId w:val="12"/>
  </w:num>
  <w:num w:numId="15">
    <w:abstractNumId w:val="24"/>
  </w:num>
  <w:num w:numId="16">
    <w:abstractNumId w:val="9"/>
  </w:num>
  <w:num w:numId="17">
    <w:abstractNumId w:val="5"/>
  </w:num>
  <w:num w:numId="18">
    <w:abstractNumId w:val="20"/>
  </w:num>
  <w:num w:numId="19">
    <w:abstractNumId w:val="8"/>
  </w:num>
  <w:num w:numId="20">
    <w:abstractNumId w:val="18"/>
  </w:num>
  <w:num w:numId="21">
    <w:abstractNumId w:val="19"/>
  </w:num>
  <w:num w:numId="22">
    <w:abstractNumId w:val="21"/>
  </w:num>
  <w:num w:numId="23">
    <w:abstractNumId w:val="6"/>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056"/>
    <w:rsid w:val="00003020"/>
    <w:rsid w:val="000034CF"/>
    <w:rsid w:val="00014B98"/>
    <w:rsid w:val="000211A5"/>
    <w:rsid w:val="00023596"/>
    <w:rsid w:val="00033BFA"/>
    <w:rsid w:val="000400E6"/>
    <w:rsid w:val="000617B1"/>
    <w:rsid w:val="000759CA"/>
    <w:rsid w:val="0008016D"/>
    <w:rsid w:val="000D13BC"/>
    <w:rsid w:val="000D43D5"/>
    <w:rsid w:val="000E2746"/>
    <w:rsid w:val="000E3AC8"/>
    <w:rsid w:val="0010333C"/>
    <w:rsid w:val="001039C5"/>
    <w:rsid w:val="00112127"/>
    <w:rsid w:val="00115169"/>
    <w:rsid w:val="0012439B"/>
    <w:rsid w:val="0015788E"/>
    <w:rsid w:val="00170858"/>
    <w:rsid w:val="00177477"/>
    <w:rsid w:val="0018159B"/>
    <w:rsid w:val="00181E93"/>
    <w:rsid w:val="00187A97"/>
    <w:rsid w:val="001921F0"/>
    <w:rsid w:val="00192776"/>
    <w:rsid w:val="001B5C7E"/>
    <w:rsid w:val="001E3F42"/>
    <w:rsid w:val="001E4986"/>
    <w:rsid w:val="001F52F5"/>
    <w:rsid w:val="001F6FB1"/>
    <w:rsid w:val="0020455C"/>
    <w:rsid w:val="00212E53"/>
    <w:rsid w:val="00213504"/>
    <w:rsid w:val="00213844"/>
    <w:rsid w:val="0022351F"/>
    <w:rsid w:val="00225D1D"/>
    <w:rsid w:val="00233BA0"/>
    <w:rsid w:val="00235AE5"/>
    <w:rsid w:val="00245945"/>
    <w:rsid w:val="00263A95"/>
    <w:rsid w:val="002736A9"/>
    <w:rsid w:val="002802FC"/>
    <w:rsid w:val="00285A4A"/>
    <w:rsid w:val="00294605"/>
    <w:rsid w:val="002A4CCA"/>
    <w:rsid w:val="002B00BB"/>
    <w:rsid w:val="002C230C"/>
    <w:rsid w:val="002E76D8"/>
    <w:rsid w:val="002E7AF6"/>
    <w:rsid w:val="002F07C9"/>
    <w:rsid w:val="002F07CE"/>
    <w:rsid w:val="002F566A"/>
    <w:rsid w:val="0030405C"/>
    <w:rsid w:val="00311F9E"/>
    <w:rsid w:val="0031331F"/>
    <w:rsid w:val="00326056"/>
    <w:rsid w:val="0032724B"/>
    <w:rsid w:val="00340CF2"/>
    <w:rsid w:val="003428BE"/>
    <w:rsid w:val="00345476"/>
    <w:rsid w:val="003501FE"/>
    <w:rsid w:val="003819A6"/>
    <w:rsid w:val="003848EC"/>
    <w:rsid w:val="003A4166"/>
    <w:rsid w:val="003B1A6B"/>
    <w:rsid w:val="003B5B9D"/>
    <w:rsid w:val="003C4A80"/>
    <w:rsid w:val="003C62A8"/>
    <w:rsid w:val="00402660"/>
    <w:rsid w:val="0040404D"/>
    <w:rsid w:val="00413CE9"/>
    <w:rsid w:val="00416F44"/>
    <w:rsid w:val="004176EF"/>
    <w:rsid w:val="00426B98"/>
    <w:rsid w:val="00433CFA"/>
    <w:rsid w:val="00445A70"/>
    <w:rsid w:val="00456E1D"/>
    <w:rsid w:val="00461DC0"/>
    <w:rsid w:val="00485F7F"/>
    <w:rsid w:val="0049045A"/>
    <w:rsid w:val="004B1F6E"/>
    <w:rsid w:val="004D6C2C"/>
    <w:rsid w:val="004F07D2"/>
    <w:rsid w:val="00507262"/>
    <w:rsid w:val="00521E08"/>
    <w:rsid w:val="00524D12"/>
    <w:rsid w:val="00527872"/>
    <w:rsid w:val="00532117"/>
    <w:rsid w:val="005330A4"/>
    <w:rsid w:val="00561ABB"/>
    <w:rsid w:val="005633D2"/>
    <w:rsid w:val="0058640C"/>
    <w:rsid w:val="005A02B3"/>
    <w:rsid w:val="005B1875"/>
    <w:rsid w:val="005E5326"/>
    <w:rsid w:val="005E59D1"/>
    <w:rsid w:val="005F3862"/>
    <w:rsid w:val="00603F70"/>
    <w:rsid w:val="0060477D"/>
    <w:rsid w:val="006107F2"/>
    <w:rsid w:val="00610E18"/>
    <w:rsid w:val="0061566C"/>
    <w:rsid w:val="00632822"/>
    <w:rsid w:val="006849F0"/>
    <w:rsid w:val="00691048"/>
    <w:rsid w:val="006B14AC"/>
    <w:rsid w:val="006C1752"/>
    <w:rsid w:val="006C577F"/>
    <w:rsid w:val="006D2104"/>
    <w:rsid w:val="006D3307"/>
    <w:rsid w:val="006F224B"/>
    <w:rsid w:val="00701C16"/>
    <w:rsid w:val="0071780A"/>
    <w:rsid w:val="0073508A"/>
    <w:rsid w:val="0075702C"/>
    <w:rsid w:val="00764A72"/>
    <w:rsid w:val="0077502D"/>
    <w:rsid w:val="00787B2B"/>
    <w:rsid w:val="007908D7"/>
    <w:rsid w:val="007928A3"/>
    <w:rsid w:val="00795E6B"/>
    <w:rsid w:val="00796E18"/>
    <w:rsid w:val="007A6FF1"/>
    <w:rsid w:val="007B5CAB"/>
    <w:rsid w:val="007B5E02"/>
    <w:rsid w:val="007B6B66"/>
    <w:rsid w:val="007D3EFF"/>
    <w:rsid w:val="00826A4C"/>
    <w:rsid w:val="008274E7"/>
    <w:rsid w:val="00840B10"/>
    <w:rsid w:val="00843F08"/>
    <w:rsid w:val="00846CD1"/>
    <w:rsid w:val="008516BA"/>
    <w:rsid w:val="00872FFD"/>
    <w:rsid w:val="008755C4"/>
    <w:rsid w:val="008C5D60"/>
    <w:rsid w:val="008D0C47"/>
    <w:rsid w:val="008D2E90"/>
    <w:rsid w:val="008F0C01"/>
    <w:rsid w:val="009017A7"/>
    <w:rsid w:val="00951537"/>
    <w:rsid w:val="00953D6F"/>
    <w:rsid w:val="00962560"/>
    <w:rsid w:val="009639AF"/>
    <w:rsid w:val="00963BE5"/>
    <w:rsid w:val="00994793"/>
    <w:rsid w:val="00996F26"/>
    <w:rsid w:val="009A1454"/>
    <w:rsid w:val="009A5641"/>
    <w:rsid w:val="009B3AF1"/>
    <w:rsid w:val="009C0184"/>
    <w:rsid w:val="009E6802"/>
    <w:rsid w:val="00A35910"/>
    <w:rsid w:val="00A54599"/>
    <w:rsid w:val="00A5770E"/>
    <w:rsid w:val="00A74A98"/>
    <w:rsid w:val="00A7655D"/>
    <w:rsid w:val="00A90FBA"/>
    <w:rsid w:val="00A9530E"/>
    <w:rsid w:val="00AA482A"/>
    <w:rsid w:val="00AB40E2"/>
    <w:rsid w:val="00AB4291"/>
    <w:rsid w:val="00AB536A"/>
    <w:rsid w:val="00AB6BC1"/>
    <w:rsid w:val="00AC36B4"/>
    <w:rsid w:val="00AF2760"/>
    <w:rsid w:val="00B03972"/>
    <w:rsid w:val="00B15EC6"/>
    <w:rsid w:val="00B420CE"/>
    <w:rsid w:val="00B51772"/>
    <w:rsid w:val="00B51EC4"/>
    <w:rsid w:val="00B53CA9"/>
    <w:rsid w:val="00B5554F"/>
    <w:rsid w:val="00B76F49"/>
    <w:rsid w:val="00B90E5D"/>
    <w:rsid w:val="00B9766C"/>
    <w:rsid w:val="00BC61C3"/>
    <w:rsid w:val="00BF5C71"/>
    <w:rsid w:val="00C008C6"/>
    <w:rsid w:val="00C10826"/>
    <w:rsid w:val="00C21030"/>
    <w:rsid w:val="00C27D31"/>
    <w:rsid w:val="00C416F8"/>
    <w:rsid w:val="00C41DE7"/>
    <w:rsid w:val="00C45FED"/>
    <w:rsid w:val="00C544AD"/>
    <w:rsid w:val="00C857B7"/>
    <w:rsid w:val="00C95F98"/>
    <w:rsid w:val="00CB0E8E"/>
    <w:rsid w:val="00CC2FAA"/>
    <w:rsid w:val="00CE4D22"/>
    <w:rsid w:val="00D00428"/>
    <w:rsid w:val="00D032A6"/>
    <w:rsid w:val="00D054BD"/>
    <w:rsid w:val="00D254E3"/>
    <w:rsid w:val="00D27505"/>
    <w:rsid w:val="00D30141"/>
    <w:rsid w:val="00D40ADB"/>
    <w:rsid w:val="00D45FEC"/>
    <w:rsid w:val="00D54792"/>
    <w:rsid w:val="00D746CD"/>
    <w:rsid w:val="00D749DA"/>
    <w:rsid w:val="00D82168"/>
    <w:rsid w:val="00D84C10"/>
    <w:rsid w:val="00D905FB"/>
    <w:rsid w:val="00D96DE8"/>
    <w:rsid w:val="00DA40BF"/>
    <w:rsid w:val="00DC2A15"/>
    <w:rsid w:val="00DC4AFB"/>
    <w:rsid w:val="00DD01BD"/>
    <w:rsid w:val="00DD0E19"/>
    <w:rsid w:val="00E16F45"/>
    <w:rsid w:val="00E26E63"/>
    <w:rsid w:val="00E2719F"/>
    <w:rsid w:val="00E32FF6"/>
    <w:rsid w:val="00E4693F"/>
    <w:rsid w:val="00E60302"/>
    <w:rsid w:val="00E60A39"/>
    <w:rsid w:val="00E61D88"/>
    <w:rsid w:val="00E64181"/>
    <w:rsid w:val="00E66E53"/>
    <w:rsid w:val="00E72874"/>
    <w:rsid w:val="00EE2DB5"/>
    <w:rsid w:val="00EE5CFB"/>
    <w:rsid w:val="00EF4B79"/>
    <w:rsid w:val="00F03F42"/>
    <w:rsid w:val="00F23848"/>
    <w:rsid w:val="00F40B56"/>
    <w:rsid w:val="00F51FA2"/>
    <w:rsid w:val="00F605FD"/>
    <w:rsid w:val="00F71AE4"/>
    <w:rsid w:val="00F74389"/>
    <w:rsid w:val="00F82404"/>
    <w:rsid w:val="00F86DD9"/>
    <w:rsid w:val="00FA0AF2"/>
    <w:rsid w:val="00FC325D"/>
    <w:rsid w:val="00FD5B2C"/>
    <w:rsid w:val="59873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502FE6"/>
  <w15:docId w15:val="{1AC42602-7890-4451-8A5E-8A1F3F39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326056"/>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yle-type-bold1">
    <w:name w:val="style-type-bold1"/>
    <w:uiPriority w:val="99"/>
    <w:rsid w:val="00326056"/>
    <w:rPr>
      <w:b/>
    </w:rPr>
  </w:style>
  <w:style w:type="character" w:customStyle="1" w:styleId="legendtitle-type-5">
    <w:name w:val="legendtitle-type-5"/>
    <w:basedOn w:val="Carpredefinitoparagrafo"/>
    <w:uiPriority w:val="99"/>
    <w:rsid w:val="00326056"/>
    <w:rPr>
      <w:rFonts w:cs="Times New Roman"/>
    </w:rPr>
  </w:style>
  <w:style w:type="paragraph" w:customStyle="1" w:styleId="p">
    <w:name w:val="p"/>
    <w:basedOn w:val="Normale"/>
    <w:uiPriority w:val="99"/>
    <w:rsid w:val="00326056"/>
    <w:pPr>
      <w:spacing w:before="75" w:after="75"/>
    </w:pPr>
    <w:rPr>
      <w:sz w:val="18"/>
      <w:szCs w:val="18"/>
    </w:rPr>
  </w:style>
  <w:style w:type="paragraph" w:styleId="Pidipagina">
    <w:name w:val="footer"/>
    <w:basedOn w:val="Normale"/>
    <w:link w:val="PidipaginaCarattere"/>
    <w:uiPriority w:val="99"/>
    <w:rsid w:val="00326056"/>
    <w:pPr>
      <w:tabs>
        <w:tab w:val="center" w:pos="4819"/>
        <w:tab w:val="right" w:pos="9638"/>
      </w:tabs>
    </w:pPr>
  </w:style>
  <w:style w:type="character" w:customStyle="1" w:styleId="PidipaginaCarattere">
    <w:name w:val="Piè di pagina Carattere"/>
    <w:basedOn w:val="Carpredefinitoparagrafo"/>
    <w:link w:val="Pidipagina"/>
    <w:uiPriority w:val="99"/>
    <w:locked/>
    <w:rsid w:val="00326056"/>
    <w:rPr>
      <w:rFonts w:ascii="Times New Roman" w:hAnsi="Times New Roman"/>
      <w:sz w:val="24"/>
      <w:lang w:eastAsia="it-IT"/>
    </w:rPr>
  </w:style>
  <w:style w:type="character" w:styleId="Numeropagina">
    <w:name w:val="page number"/>
    <w:basedOn w:val="Carpredefinitoparagrafo"/>
    <w:uiPriority w:val="99"/>
    <w:rsid w:val="00326056"/>
    <w:rPr>
      <w:rFonts w:cs="Times New Roman"/>
    </w:rPr>
  </w:style>
  <w:style w:type="table" w:styleId="Grigliatabella">
    <w:name w:val="Table Grid"/>
    <w:basedOn w:val="Tabellanormale"/>
    <w:uiPriority w:val="99"/>
    <w:rsid w:val="007B5E0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014B98"/>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014B98"/>
    <w:rPr>
      <w:rFonts w:ascii="Tahoma" w:hAnsi="Tahoma"/>
      <w:sz w:val="16"/>
      <w:lang w:eastAsia="it-IT"/>
    </w:rPr>
  </w:style>
  <w:style w:type="paragraph" w:customStyle="1" w:styleId="sche3">
    <w:name w:val="sche_3"/>
    <w:uiPriority w:val="99"/>
    <w:rsid w:val="00433CFA"/>
    <w:pPr>
      <w:widowControl w:val="0"/>
      <w:autoSpaceDE w:val="0"/>
      <w:autoSpaceDN w:val="0"/>
      <w:jc w:val="both"/>
    </w:pPr>
    <w:rPr>
      <w:rFonts w:ascii="Times New Roman" w:eastAsia="Times New Roman" w:hAnsi="Times New Roman"/>
      <w:sz w:val="20"/>
      <w:szCs w:val="20"/>
      <w:lang w:val="en-US"/>
    </w:rPr>
  </w:style>
  <w:style w:type="paragraph" w:styleId="Intestazione">
    <w:name w:val="header"/>
    <w:basedOn w:val="Normale"/>
    <w:link w:val="IntestazioneCarattere"/>
    <w:uiPriority w:val="99"/>
    <w:rsid w:val="00294605"/>
    <w:pPr>
      <w:tabs>
        <w:tab w:val="center" w:pos="4819"/>
        <w:tab w:val="right" w:pos="9638"/>
      </w:tabs>
    </w:pPr>
  </w:style>
  <w:style w:type="character" w:customStyle="1" w:styleId="IntestazioneCarattere">
    <w:name w:val="Intestazione Carattere"/>
    <w:basedOn w:val="Carpredefinitoparagrafo"/>
    <w:link w:val="Intestazione"/>
    <w:uiPriority w:val="99"/>
    <w:locked/>
    <w:rsid w:val="00294605"/>
    <w:rPr>
      <w:rFonts w:ascii="Times New Roman" w:hAnsi="Times New Roman" w:cs="Times New Roman"/>
      <w:sz w:val="24"/>
      <w:szCs w:val="24"/>
    </w:rPr>
  </w:style>
  <w:style w:type="paragraph" w:styleId="Paragrafoelenco">
    <w:name w:val="List Paragraph"/>
    <w:basedOn w:val="Normale"/>
    <w:uiPriority w:val="34"/>
    <w:qFormat/>
    <w:rsid w:val="00C41DE7"/>
    <w:pPr>
      <w:ind w:left="720"/>
      <w:contextualSpacing/>
    </w:pPr>
  </w:style>
  <w:style w:type="character" w:styleId="Enfasigrassetto">
    <w:name w:val="Strong"/>
    <w:basedOn w:val="Carpredefinitoparagrafo"/>
    <w:uiPriority w:val="22"/>
    <w:qFormat/>
    <w:locked/>
    <w:rsid w:val="006F22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24886">
      <w:marLeft w:val="0"/>
      <w:marRight w:val="0"/>
      <w:marTop w:val="0"/>
      <w:marBottom w:val="0"/>
      <w:divBdr>
        <w:top w:val="none" w:sz="0" w:space="0" w:color="auto"/>
        <w:left w:val="none" w:sz="0" w:space="0" w:color="auto"/>
        <w:bottom w:val="none" w:sz="0" w:space="0" w:color="auto"/>
        <w:right w:val="none" w:sz="0" w:space="0" w:color="auto"/>
      </w:divBdr>
    </w:div>
    <w:div w:id="345132037">
      <w:bodyDiv w:val="1"/>
      <w:marLeft w:val="0"/>
      <w:marRight w:val="0"/>
      <w:marTop w:val="0"/>
      <w:marBottom w:val="0"/>
      <w:divBdr>
        <w:top w:val="none" w:sz="0" w:space="0" w:color="auto"/>
        <w:left w:val="none" w:sz="0" w:space="0" w:color="auto"/>
        <w:bottom w:val="none" w:sz="0" w:space="0" w:color="auto"/>
        <w:right w:val="none" w:sz="0" w:space="0" w:color="auto"/>
      </w:divBdr>
    </w:div>
    <w:div w:id="410004303">
      <w:bodyDiv w:val="1"/>
      <w:marLeft w:val="0"/>
      <w:marRight w:val="0"/>
      <w:marTop w:val="0"/>
      <w:marBottom w:val="0"/>
      <w:divBdr>
        <w:top w:val="none" w:sz="0" w:space="0" w:color="auto"/>
        <w:left w:val="none" w:sz="0" w:space="0" w:color="auto"/>
        <w:bottom w:val="none" w:sz="0" w:space="0" w:color="auto"/>
        <w:right w:val="none" w:sz="0" w:space="0" w:color="auto"/>
      </w:divBdr>
    </w:div>
    <w:div w:id="548035080">
      <w:bodyDiv w:val="1"/>
      <w:marLeft w:val="0"/>
      <w:marRight w:val="0"/>
      <w:marTop w:val="0"/>
      <w:marBottom w:val="0"/>
      <w:divBdr>
        <w:top w:val="none" w:sz="0" w:space="0" w:color="auto"/>
        <w:left w:val="none" w:sz="0" w:space="0" w:color="auto"/>
        <w:bottom w:val="none" w:sz="0" w:space="0" w:color="auto"/>
        <w:right w:val="none" w:sz="0" w:space="0" w:color="auto"/>
      </w:divBdr>
    </w:div>
    <w:div w:id="635725265">
      <w:bodyDiv w:val="1"/>
      <w:marLeft w:val="0"/>
      <w:marRight w:val="0"/>
      <w:marTop w:val="0"/>
      <w:marBottom w:val="0"/>
      <w:divBdr>
        <w:top w:val="none" w:sz="0" w:space="0" w:color="auto"/>
        <w:left w:val="none" w:sz="0" w:space="0" w:color="auto"/>
        <w:bottom w:val="none" w:sz="0" w:space="0" w:color="auto"/>
        <w:right w:val="none" w:sz="0" w:space="0" w:color="auto"/>
      </w:divBdr>
    </w:div>
    <w:div w:id="712194724">
      <w:bodyDiv w:val="1"/>
      <w:marLeft w:val="0"/>
      <w:marRight w:val="0"/>
      <w:marTop w:val="0"/>
      <w:marBottom w:val="0"/>
      <w:divBdr>
        <w:top w:val="none" w:sz="0" w:space="0" w:color="auto"/>
        <w:left w:val="none" w:sz="0" w:space="0" w:color="auto"/>
        <w:bottom w:val="none" w:sz="0" w:space="0" w:color="auto"/>
        <w:right w:val="none" w:sz="0" w:space="0" w:color="auto"/>
      </w:divBdr>
    </w:div>
    <w:div w:id="784888781">
      <w:bodyDiv w:val="1"/>
      <w:marLeft w:val="0"/>
      <w:marRight w:val="0"/>
      <w:marTop w:val="0"/>
      <w:marBottom w:val="0"/>
      <w:divBdr>
        <w:top w:val="none" w:sz="0" w:space="0" w:color="auto"/>
        <w:left w:val="none" w:sz="0" w:space="0" w:color="auto"/>
        <w:bottom w:val="none" w:sz="0" w:space="0" w:color="auto"/>
        <w:right w:val="none" w:sz="0" w:space="0" w:color="auto"/>
      </w:divBdr>
    </w:div>
    <w:div w:id="815226816">
      <w:bodyDiv w:val="1"/>
      <w:marLeft w:val="0"/>
      <w:marRight w:val="0"/>
      <w:marTop w:val="0"/>
      <w:marBottom w:val="0"/>
      <w:divBdr>
        <w:top w:val="none" w:sz="0" w:space="0" w:color="auto"/>
        <w:left w:val="none" w:sz="0" w:space="0" w:color="auto"/>
        <w:bottom w:val="none" w:sz="0" w:space="0" w:color="auto"/>
        <w:right w:val="none" w:sz="0" w:space="0" w:color="auto"/>
      </w:divBdr>
    </w:div>
    <w:div w:id="964502871">
      <w:bodyDiv w:val="1"/>
      <w:marLeft w:val="0"/>
      <w:marRight w:val="0"/>
      <w:marTop w:val="0"/>
      <w:marBottom w:val="0"/>
      <w:divBdr>
        <w:top w:val="none" w:sz="0" w:space="0" w:color="auto"/>
        <w:left w:val="none" w:sz="0" w:space="0" w:color="auto"/>
        <w:bottom w:val="none" w:sz="0" w:space="0" w:color="auto"/>
        <w:right w:val="none" w:sz="0" w:space="0" w:color="auto"/>
      </w:divBdr>
    </w:div>
    <w:div w:id="1010523790">
      <w:bodyDiv w:val="1"/>
      <w:marLeft w:val="0"/>
      <w:marRight w:val="0"/>
      <w:marTop w:val="0"/>
      <w:marBottom w:val="0"/>
      <w:divBdr>
        <w:top w:val="none" w:sz="0" w:space="0" w:color="auto"/>
        <w:left w:val="none" w:sz="0" w:space="0" w:color="auto"/>
        <w:bottom w:val="none" w:sz="0" w:space="0" w:color="auto"/>
        <w:right w:val="none" w:sz="0" w:space="0" w:color="auto"/>
      </w:divBdr>
    </w:div>
    <w:div w:id="1047529270">
      <w:bodyDiv w:val="1"/>
      <w:marLeft w:val="0"/>
      <w:marRight w:val="0"/>
      <w:marTop w:val="0"/>
      <w:marBottom w:val="0"/>
      <w:divBdr>
        <w:top w:val="none" w:sz="0" w:space="0" w:color="auto"/>
        <w:left w:val="none" w:sz="0" w:space="0" w:color="auto"/>
        <w:bottom w:val="none" w:sz="0" w:space="0" w:color="auto"/>
        <w:right w:val="none" w:sz="0" w:space="0" w:color="auto"/>
      </w:divBdr>
    </w:div>
    <w:div w:id="1187256024">
      <w:bodyDiv w:val="1"/>
      <w:marLeft w:val="0"/>
      <w:marRight w:val="0"/>
      <w:marTop w:val="0"/>
      <w:marBottom w:val="0"/>
      <w:divBdr>
        <w:top w:val="none" w:sz="0" w:space="0" w:color="auto"/>
        <w:left w:val="none" w:sz="0" w:space="0" w:color="auto"/>
        <w:bottom w:val="none" w:sz="0" w:space="0" w:color="auto"/>
        <w:right w:val="none" w:sz="0" w:space="0" w:color="auto"/>
      </w:divBdr>
    </w:div>
    <w:div w:id="1591501794">
      <w:bodyDiv w:val="1"/>
      <w:marLeft w:val="0"/>
      <w:marRight w:val="0"/>
      <w:marTop w:val="0"/>
      <w:marBottom w:val="0"/>
      <w:divBdr>
        <w:top w:val="none" w:sz="0" w:space="0" w:color="auto"/>
        <w:left w:val="none" w:sz="0" w:space="0" w:color="auto"/>
        <w:bottom w:val="none" w:sz="0" w:space="0" w:color="auto"/>
        <w:right w:val="none" w:sz="0" w:space="0" w:color="auto"/>
      </w:divBdr>
    </w:div>
    <w:div w:id="1677878566">
      <w:bodyDiv w:val="1"/>
      <w:marLeft w:val="0"/>
      <w:marRight w:val="0"/>
      <w:marTop w:val="0"/>
      <w:marBottom w:val="0"/>
      <w:divBdr>
        <w:top w:val="none" w:sz="0" w:space="0" w:color="auto"/>
        <w:left w:val="none" w:sz="0" w:space="0" w:color="auto"/>
        <w:bottom w:val="none" w:sz="0" w:space="0" w:color="auto"/>
        <w:right w:val="none" w:sz="0" w:space="0" w:color="auto"/>
      </w:divBdr>
    </w:div>
    <w:div w:id="1694188348">
      <w:bodyDiv w:val="1"/>
      <w:marLeft w:val="0"/>
      <w:marRight w:val="0"/>
      <w:marTop w:val="0"/>
      <w:marBottom w:val="0"/>
      <w:divBdr>
        <w:top w:val="none" w:sz="0" w:space="0" w:color="auto"/>
        <w:left w:val="none" w:sz="0" w:space="0" w:color="auto"/>
        <w:bottom w:val="none" w:sz="0" w:space="0" w:color="auto"/>
        <w:right w:val="none" w:sz="0" w:space="0" w:color="auto"/>
      </w:divBdr>
    </w:div>
    <w:div w:id="1759397954">
      <w:bodyDiv w:val="1"/>
      <w:marLeft w:val="0"/>
      <w:marRight w:val="0"/>
      <w:marTop w:val="0"/>
      <w:marBottom w:val="0"/>
      <w:divBdr>
        <w:top w:val="none" w:sz="0" w:space="0" w:color="auto"/>
        <w:left w:val="none" w:sz="0" w:space="0" w:color="auto"/>
        <w:bottom w:val="none" w:sz="0" w:space="0" w:color="auto"/>
        <w:right w:val="none" w:sz="0" w:space="0" w:color="auto"/>
      </w:divBdr>
    </w:div>
    <w:div w:id="211959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AFEAD66C5B97647A3FE6757CA3BF569" ma:contentTypeVersion="8" ma:contentTypeDescription="Creare un nuovo documento." ma:contentTypeScope="" ma:versionID="3d656780c5a235c2bae3390e95e36335">
  <xsd:schema xmlns:xsd="http://www.w3.org/2001/XMLSchema" xmlns:xs="http://www.w3.org/2001/XMLSchema" xmlns:p="http://schemas.microsoft.com/office/2006/metadata/properties" xmlns:ns2="d00ec14d-dd81-4b7f-b03f-d1ad6db7b3fe" targetNamespace="http://schemas.microsoft.com/office/2006/metadata/properties" ma:root="true" ma:fieldsID="306f32c69465f83acd147866fd0b5f7d" ns2:_="">
    <xsd:import namespace="d00ec14d-dd81-4b7f-b03f-d1ad6db7b3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0ec14d-dd81-4b7f-b03f-d1ad6db7b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72288-55D2-4D41-885F-7DB6BE3397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73DC3A-6E69-44ED-9BE5-ECB713A7782D}">
  <ds:schemaRefs>
    <ds:schemaRef ds:uri="http://schemas.microsoft.com/sharepoint/v3/contenttype/forms"/>
  </ds:schemaRefs>
</ds:datastoreItem>
</file>

<file path=customXml/itemProps3.xml><?xml version="1.0" encoding="utf-8"?>
<ds:datastoreItem xmlns:ds="http://schemas.openxmlformats.org/officeDocument/2006/customXml" ds:itemID="{0953D834-B819-4ADD-9E11-C5705EDFA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0ec14d-dd81-4b7f-b03f-d1ad6db7b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DF2B5A-6E7E-4D32-A701-7459C372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3613</Words>
  <Characters>20597</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APC</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Ievolella</dc:creator>
  <cp:lastModifiedBy>VALERIA ARMAS</cp:lastModifiedBy>
  <cp:revision>49</cp:revision>
  <cp:lastPrinted>2019-04-08T15:35:00Z</cp:lastPrinted>
  <dcterms:created xsi:type="dcterms:W3CDTF">2017-03-31T10:55:00Z</dcterms:created>
  <dcterms:modified xsi:type="dcterms:W3CDTF">2019-09-25T09:18:00Z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0x010100DAFEAD66C5B97647A3FE6757CA3BF569</vt:lpwstr>
  </property>
  <property fmtid="{D5CDD505-2E9C-101B-9397-08002B2CF9AE}" pid="3" name="AuthorIds_UIVersion_2048">
    <vt:lpwstr>189</vt:lpwstr>
  </property>
</Properties>
</file>